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D5E" w:rsidRPr="003D44DC" w:rsidRDefault="00620D5E" w:rsidP="00620D5E">
      <w:pPr>
        <w:pStyle w:val="a4"/>
        <w:tabs>
          <w:tab w:val="clear" w:pos="4536"/>
        </w:tabs>
        <w:rPr>
          <w:rFonts w:eastAsia="宋体" w:cs="Arial"/>
          <w:sz w:val="22"/>
          <w:szCs w:val="22"/>
          <w:lang w:eastAsia="zh-CN"/>
        </w:rPr>
      </w:pPr>
      <w:r w:rsidRPr="00076E3A">
        <w:rPr>
          <w:rFonts w:eastAsia="宋体" w:cs="Arial"/>
          <w:sz w:val="22"/>
          <w:szCs w:val="22"/>
          <w:lang w:eastAsia="zh-CN"/>
        </w:rPr>
        <w:t>3GPP T</w:t>
      </w:r>
      <w:r w:rsidR="00762EDA" w:rsidRPr="00762EDA">
        <w:rPr>
          <w:rFonts w:eastAsia="宋体" w:cs="Arial"/>
          <w:sz w:val="22"/>
          <w:szCs w:val="22"/>
          <w:lang w:eastAsia="zh-CN"/>
        </w:rPr>
        <w:t>SG</w:t>
      </w:r>
      <w:r w:rsidRPr="00076E3A">
        <w:rPr>
          <w:rFonts w:eastAsia="宋体" w:cs="Arial"/>
          <w:sz w:val="22"/>
          <w:szCs w:val="22"/>
          <w:lang w:eastAsia="zh-CN"/>
        </w:rPr>
        <w:t xml:space="preserve"> </w:t>
      </w:r>
      <w:r w:rsidR="00762EDA" w:rsidRPr="00762EDA">
        <w:rPr>
          <w:rFonts w:eastAsia="宋体" w:cs="Arial"/>
          <w:sz w:val="22"/>
          <w:szCs w:val="22"/>
          <w:lang w:eastAsia="zh-CN"/>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sidR="00C1480E">
        <w:rPr>
          <w:rFonts w:eastAsia="宋体" w:cs="Arial" w:hint="eastAsia"/>
          <w:sz w:val="22"/>
          <w:szCs w:val="22"/>
          <w:lang w:eastAsia="zh-CN"/>
        </w:rPr>
        <w:t>84</w:t>
      </w:r>
      <w:r w:rsidR="00762EDA" w:rsidRPr="00762EDA">
        <w:rPr>
          <w:rFonts w:eastAsia="宋体" w:cs="Arial"/>
          <w:sz w:val="22"/>
          <w:szCs w:val="22"/>
          <w:lang w:eastAsia="zh-CN"/>
        </w:rPr>
        <w:tab/>
        <w:t>R2-13</w:t>
      </w:r>
      <w:r w:rsidR="00036070">
        <w:rPr>
          <w:rFonts w:eastAsia="宋体" w:cs="Arial" w:hint="eastAsia"/>
          <w:sz w:val="22"/>
          <w:szCs w:val="22"/>
          <w:lang w:eastAsia="zh-CN"/>
        </w:rPr>
        <w:t>4042</w:t>
      </w:r>
    </w:p>
    <w:p w:rsidR="00620D5E" w:rsidRPr="00C94E85" w:rsidRDefault="00762EDA" w:rsidP="00620D5E">
      <w:pPr>
        <w:pStyle w:val="a4"/>
        <w:rPr>
          <w:rFonts w:eastAsia="宋体" w:cs="Arial"/>
          <w:sz w:val="22"/>
          <w:szCs w:val="22"/>
          <w:lang w:eastAsia="zh-CN"/>
        </w:rPr>
      </w:pPr>
      <w:r w:rsidRPr="00762EDA">
        <w:rPr>
          <w:rFonts w:eastAsia="宋体" w:cs="Arial"/>
          <w:sz w:val="22"/>
          <w:szCs w:val="22"/>
          <w:lang w:eastAsia="zh-CN"/>
        </w:rPr>
        <w:t>San Francisco, USA, Nov.11th– Nov.15th, 2013</w:t>
      </w:r>
    </w:p>
    <w:p w:rsidR="00920239" w:rsidRPr="00920239" w:rsidRDefault="00920239" w:rsidP="00620D5E">
      <w:pPr>
        <w:pStyle w:val="a4"/>
        <w:rPr>
          <w:rFonts w:eastAsia="宋体" w:cs="Arial"/>
          <w:sz w:val="22"/>
          <w:szCs w:val="22"/>
          <w:lang w:val="en-GB" w:eastAsia="zh-CN"/>
        </w:rPr>
      </w:pPr>
    </w:p>
    <w:p w:rsidR="00620D5E" w:rsidRPr="00076E3A" w:rsidRDefault="00620D5E" w:rsidP="00620D5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4056A4">
        <w:rPr>
          <w:rFonts w:eastAsia="宋体" w:cs="Arial"/>
          <w:sz w:val="22"/>
          <w:szCs w:val="22"/>
          <w:lang w:eastAsia="zh-CN"/>
        </w:rPr>
        <w:t>CATT</w:t>
      </w:r>
    </w:p>
    <w:p w:rsidR="00620D5E" w:rsidRPr="00644C15" w:rsidRDefault="00620D5E" w:rsidP="00620D5E">
      <w:pPr>
        <w:pStyle w:val="a4"/>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B43B4" w:rsidRPr="00BB43B4">
        <w:rPr>
          <w:rFonts w:eastAsia="宋体" w:cs="Arial"/>
          <w:sz w:val="22"/>
          <w:szCs w:val="22"/>
          <w:lang w:eastAsia="zh-CN"/>
        </w:rPr>
        <w:t>Analysis of congestion solutions for prioritizing VoLTE</w:t>
      </w:r>
    </w:p>
    <w:p w:rsidR="00620D5E" w:rsidRPr="00076E3A" w:rsidRDefault="00620D5E" w:rsidP="00620D5E">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84E2C">
        <w:rPr>
          <w:rFonts w:eastAsia="宋体" w:cs="Arial" w:hint="eastAsia"/>
          <w:sz w:val="22"/>
          <w:szCs w:val="22"/>
          <w:lang w:eastAsia="zh-CN"/>
        </w:rPr>
        <w:t>7</w:t>
      </w:r>
      <w:r>
        <w:rPr>
          <w:rFonts w:eastAsia="宋体" w:cs="Arial" w:hint="eastAsia"/>
          <w:sz w:val="22"/>
          <w:szCs w:val="22"/>
          <w:lang w:eastAsia="zh-CN"/>
        </w:rPr>
        <w:t>.</w:t>
      </w:r>
      <w:r w:rsidR="00684F8D">
        <w:rPr>
          <w:rFonts w:eastAsia="宋体" w:cs="Arial" w:hint="eastAsia"/>
          <w:sz w:val="22"/>
          <w:szCs w:val="22"/>
          <w:lang w:eastAsia="zh-CN"/>
        </w:rPr>
        <w:t>7</w:t>
      </w:r>
      <w:r w:rsidR="00E263FF">
        <w:rPr>
          <w:rFonts w:eastAsia="宋体" w:cs="Arial" w:hint="eastAsia"/>
          <w:sz w:val="22"/>
          <w:szCs w:val="22"/>
          <w:lang w:eastAsia="zh-CN"/>
        </w:rPr>
        <w:t>.</w:t>
      </w:r>
      <w:r w:rsidR="00684F8D">
        <w:rPr>
          <w:rFonts w:eastAsia="宋体" w:cs="Arial" w:hint="eastAsia"/>
          <w:sz w:val="22"/>
          <w:szCs w:val="22"/>
          <w:lang w:eastAsia="zh-CN"/>
        </w:rPr>
        <w:t>2</w:t>
      </w:r>
    </w:p>
    <w:p w:rsidR="00620D5E" w:rsidRPr="00B81B31" w:rsidRDefault="00620D5E" w:rsidP="00620D5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9052D8" w:rsidRPr="001F3D16" w:rsidRDefault="00CB7005" w:rsidP="00714879">
      <w:pPr>
        <w:pStyle w:val="a0"/>
        <w:rPr>
          <w:rFonts w:eastAsia="宋体"/>
          <w:szCs w:val="22"/>
          <w:lang w:eastAsia="zh-CN"/>
        </w:rPr>
      </w:pPr>
      <w:r>
        <w:rPr>
          <w:rFonts w:eastAsia="宋体" w:hint="eastAsia"/>
          <w:szCs w:val="22"/>
          <w:lang w:eastAsia="zh-CN"/>
        </w:rPr>
        <w:t xml:space="preserve">In RAN #64 meeting, an SI </w:t>
      </w:r>
      <w:r>
        <w:rPr>
          <w:rFonts w:eastAsia="宋体"/>
          <w:szCs w:val="22"/>
          <w:lang w:eastAsia="zh-CN"/>
        </w:rPr>
        <w:t>“</w:t>
      </w:r>
      <w:r w:rsidR="0013251B" w:rsidRPr="0013251B">
        <w:rPr>
          <w:i/>
        </w:rPr>
        <w:t>Smart Congestion Mitigation in E-UTRAN</w:t>
      </w:r>
      <w:r>
        <w:rPr>
          <w:rFonts w:eastAsia="宋体"/>
          <w:szCs w:val="22"/>
          <w:lang w:eastAsia="zh-CN"/>
        </w:rPr>
        <w:t>”</w:t>
      </w:r>
      <w:r>
        <w:rPr>
          <w:rFonts w:eastAsia="宋体" w:hint="eastAsia"/>
          <w:szCs w:val="22"/>
          <w:lang w:eastAsia="zh-CN"/>
        </w:rPr>
        <w:t xml:space="preserve"> was established to </w:t>
      </w:r>
      <w:r w:rsidR="001F3D16">
        <w:rPr>
          <w:rFonts w:eastAsia="宋体" w:hint="eastAsia"/>
          <w:szCs w:val="22"/>
          <w:lang w:eastAsia="zh-CN"/>
        </w:rPr>
        <w:t>resolve the issue of RAN/CN congestion during the big event (</w:t>
      </w:r>
      <w:r w:rsidR="008D712C">
        <w:rPr>
          <w:rFonts w:eastAsia="宋体" w:hint="eastAsia"/>
          <w:szCs w:val="22"/>
          <w:lang w:eastAsia="zh-CN"/>
        </w:rPr>
        <w:t>e.g.</w:t>
      </w:r>
      <w:r w:rsidR="001F3D16">
        <w:rPr>
          <w:rFonts w:eastAsia="宋体" w:hint="eastAsia"/>
          <w:szCs w:val="22"/>
          <w:lang w:eastAsia="zh-CN"/>
        </w:rPr>
        <w:t xml:space="preserve"> </w:t>
      </w:r>
      <w:r w:rsidR="001F3D16" w:rsidRPr="00C111AD">
        <w:rPr>
          <w:rFonts w:hint="eastAsia"/>
        </w:rPr>
        <w:t>disaster and/or public festivities</w:t>
      </w:r>
      <w:r w:rsidR="001F3D16">
        <w:rPr>
          <w:rFonts w:eastAsia="宋体" w:hint="eastAsia"/>
          <w:lang w:eastAsia="zh-CN"/>
        </w:rPr>
        <w:t xml:space="preserve"> scenarios), </w:t>
      </w:r>
      <w:r w:rsidR="00816F84">
        <w:rPr>
          <w:rFonts w:eastAsia="宋体"/>
          <w:lang w:eastAsia="zh-CN"/>
        </w:rPr>
        <w:t>I</w:t>
      </w:r>
      <w:r w:rsidR="00816F84">
        <w:rPr>
          <w:rFonts w:eastAsia="宋体" w:hint="eastAsia"/>
          <w:lang w:eastAsia="zh-CN"/>
        </w:rPr>
        <w:t xml:space="preserve">n RAN2 #83bis, the key issues were discussed and </w:t>
      </w:r>
      <w:r w:rsidR="00816F84">
        <w:t>to prioritize VoLTE calls over other data in access barring and/or connection establishment</w:t>
      </w:r>
      <w:r w:rsidR="00816F84">
        <w:rPr>
          <w:rFonts w:eastAsia="宋体" w:hint="eastAsia"/>
          <w:lang w:eastAsia="zh-CN"/>
        </w:rPr>
        <w:t xml:space="preserve"> is considered as the key issue in this SI. </w:t>
      </w:r>
      <w:r w:rsidR="00C56946">
        <w:rPr>
          <w:rFonts w:eastAsia="宋体" w:hint="eastAsia"/>
          <w:lang w:eastAsia="zh-CN"/>
        </w:rPr>
        <w:t xml:space="preserve">In this contribution, the optional solutions </w:t>
      </w:r>
      <w:r w:rsidR="00734536">
        <w:rPr>
          <w:rFonts w:eastAsia="宋体" w:hint="eastAsia"/>
          <w:lang w:eastAsia="zh-CN"/>
        </w:rPr>
        <w:t xml:space="preserve">for the key issue </w:t>
      </w:r>
      <w:r w:rsidR="00C56946">
        <w:rPr>
          <w:rFonts w:eastAsia="宋体" w:hint="eastAsia"/>
          <w:lang w:eastAsia="zh-CN"/>
        </w:rPr>
        <w:t xml:space="preserve">will be analyzed and </w:t>
      </w:r>
      <w:r w:rsidR="00943402">
        <w:rPr>
          <w:rFonts w:eastAsia="宋体" w:hint="eastAsia"/>
          <w:lang w:eastAsia="zh-CN"/>
        </w:rPr>
        <w:t>evaluated.</w:t>
      </w:r>
      <w:r w:rsidR="00C56946">
        <w:rPr>
          <w:rFonts w:eastAsia="宋体" w:hint="eastAsia"/>
          <w:lang w:eastAsia="zh-CN"/>
        </w:rPr>
        <w:t xml:space="preserve"> </w:t>
      </w:r>
    </w:p>
    <w:p w:rsidR="006E784E" w:rsidRDefault="006E784E" w:rsidP="006E784E">
      <w:pPr>
        <w:pStyle w:val="1"/>
      </w:pPr>
      <w:r w:rsidRPr="00AA54B6">
        <w:rPr>
          <w:rFonts w:hint="eastAsia"/>
        </w:rPr>
        <w:t>Discussion</w:t>
      </w:r>
    </w:p>
    <w:p w:rsidR="008A750A" w:rsidRDefault="001D74D9" w:rsidP="00AF5D21">
      <w:pPr>
        <w:pStyle w:val="a0"/>
        <w:rPr>
          <w:rFonts w:eastAsia="宋体"/>
          <w:lang w:eastAsia="zh-CN"/>
        </w:rPr>
      </w:pPr>
      <w:r>
        <w:rPr>
          <w:rFonts w:eastAsia="宋体" w:hint="eastAsia"/>
          <w:lang w:eastAsia="zh-CN"/>
        </w:rPr>
        <w:t>An</w:t>
      </w:r>
      <w:r w:rsidR="00D15CEF">
        <w:rPr>
          <w:rFonts w:eastAsia="宋体" w:hint="eastAsia"/>
          <w:lang w:eastAsia="zh-CN"/>
        </w:rPr>
        <w:t xml:space="preserve"> </w:t>
      </w:r>
      <w:r w:rsidR="00C97D52">
        <w:rPr>
          <w:rFonts w:eastAsia="宋体" w:hint="eastAsia"/>
          <w:lang w:eastAsia="zh-CN"/>
        </w:rPr>
        <w:t>email discussion</w:t>
      </w:r>
      <w:r>
        <w:rPr>
          <w:rFonts w:eastAsia="宋体" w:hint="eastAsia"/>
          <w:lang w:eastAsia="zh-CN"/>
        </w:rPr>
        <w:t xml:space="preserve"> was discussed after the last meeting</w:t>
      </w:r>
      <w:r w:rsidR="00C97D52">
        <w:rPr>
          <w:rFonts w:eastAsia="宋体" w:hint="eastAsia"/>
          <w:lang w:eastAsia="zh-CN"/>
        </w:rPr>
        <w:t xml:space="preserve">, </w:t>
      </w:r>
      <w:r>
        <w:rPr>
          <w:rFonts w:eastAsia="宋体" w:hint="eastAsia"/>
          <w:lang w:eastAsia="zh-CN"/>
        </w:rPr>
        <w:t xml:space="preserve">and </w:t>
      </w:r>
      <w:r w:rsidR="00241471">
        <w:rPr>
          <w:rFonts w:eastAsia="宋体" w:hint="eastAsia"/>
          <w:lang w:eastAsia="zh-CN"/>
        </w:rPr>
        <w:t>four s</w:t>
      </w:r>
      <w:r w:rsidR="00614601">
        <w:rPr>
          <w:rFonts w:eastAsia="宋体" w:hint="eastAsia"/>
          <w:lang w:eastAsia="zh-CN"/>
        </w:rPr>
        <w:t>olu</w:t>
      </w:r>
      <w:r w:rsidR="00734536">
        <w:rPr>
          <w:rFonts w:eastAsia="宋体" w:hint="eastAsia"/>
          <w:lang w:eastAsia="zh-CN"/>
        </w:rPr>
        <w:t xml:space="preserve">tions for prioritization of </w:t>
      </w:r>
      <w:r w:rsidR="00565EAF">
        <w:rPr>
          <w:rFonts w:eastAsia="宋体" w:hint="eastAsia"/>
          <w:lang w:eastAsia="zh-CN"/>
        </w:rPr>
        <w:t xml:space="preserve">VoLTE </w:t>
      </w:r>
      <w:r>
        <w:rPr>
          <w:rFonts w:eastAsia="宋体" w:hint="eastAsia"/>
          <w:lang w:eastAsia="zh-CN"/>
        </w:rPr>
        <w:t>are on the table</w:t>
      </w:r>
      <w:r w:rsidR="008A750A">
        <w:rPr>
          <w:rFonts w:eastAsia="宋体" w:hint="eastAsia"/>
          <w:lang w:eastAsia="zh-CN"/>
        </w:rPr>
        <w:t>:</w:t>
      </w:r>
    </w:p>
    <w:p w:rsidR="00AF5D21" w:rsidRDefault="008A750A" w:rsidP="00AF5D21">
      <w:pPr>
        <w:pStyle w:val="a0"/>
        <w:numPr>
          <w:ilvl w:val="0"/>
          <w:numId w:val="12"/>
        </w:numPr>
        <w:rPr>
          <w:rFonts w:eastAsia="宋体"/>
          <w:lang w:eastAsia="zh-CN"/>
        </w:rPr>
      </w:pPr>
      <w:r w:rsidRPr="008A750A">
        <w:rPr>
          <w:rFonts w:eastAsia="宋体"/>
          <w:lang w:eastAsia="zh-CN"/>
        </w:rPr>
        <w:t>Solution</w:t>
      </w:r>
      <w:r>
        <w:rPr>
          <w:rFonts w:eastAsia="宋体"/>
          <w:lang w:eastAsia="zh-CN"/>
        </w:rPr>
        <w:t xml:space="preserve"> 1: QCI based access barring</w:t>
      </w:r>
      <w:r>
        <w:rPr>
          <w:rFonts w:eastAsia="宋体" w:hint="eastAsia"/>
          <w:lang w:eastAsia="zh-CN"/>
        </w:rPr>
        <w:t>.</w:t>
      </w:r>
    </w:p>
    <w:p w:rsidR="00AF5D21" w:rsidRDefault="008A750A" w:rsidP="00AF5D21">
      <w:pPr>
        <w:pStyle w:val="a0"/>
        <w:numPr>
          <w:ilvl w:val="0"/>
          <w:numId w:val="12"/>
        </w:numPr>
        <w:rPr>
          <w:rFonts w:eastAsia="宋体"/>
          <w:lang w:eastAsia="zh-CN"/>
        </w:rPr>
      </w:pPr>
      <w:r w:rsidRPr="00AF5D21">
        <w:rPr>
          <w:rFonts w:eastAsia="宋体"/>
          <w:lang w:eastAsia="zh-CN"/>
        </w:rPr>
        <w:t>Solution 2: Skipping ACB for MMTEL voice subject to SSAC</w:t>
      </w:r>
      <w:r w:rsidRPr="00AF5D21">
        <w:rPr>
          <w:rFonts w:eastAsia="宋体" w:hint="eastAsia"/>
          <w:lang w:eastAsia="zh-CN"/>
        </w:rPr>
        <w:t>.</w:t>
      </w:r>
    </w:p>
    <w:p w:rsidR="00AF5D21" w:rsidRDefault="008A750A" w:rsidP="00AF5D21">
      <w:pPr>
        <w:pStyle w:val="a0"/>
        <w:numPr>
          <w:ilvl w:val="0"/>
          <w:numId w:val="12"/>
        </w:numPr>
        <w:rPr>
          <w:rFonts w:eastAsia="宋体"/>
          <w:lang w:eastAsia="zh-CN"/>
        </w:rPr>
      </w:pPr>
      <w:r w:rsidRPr="00AF5D21">
        <w:rPr>
          <w:rFonts w:eastAsia="宋体"/>
          <w:lang w:eastAsia="zh-CN"/>
        </w:rPr>
        <w:t>Solution 3: Independent ACB for MMTEL voice</w:t>
      </w:r>
      <w:r w:rsidRPr="00AF5D21">
        <w:rPr>
          <w:rFonts w:eastAsia="宋体" w:hint="eastAsia"/>
          <w:lang w:eastAsia="zh-CN"/>
        </w:rPr>
        <w:t>.</w:t>
      </w:r>
    </w:p>
    <w:p w:rsidR="008A750A" w:rsidRPr="00AF5D21" w:rsidRDefault="008A750A" w:rsidP="00AF5D21">
      <w:pPr>
        <w:pStyle w:val="a0"/>
        <w:numPr>
          <w:ilvl w:val="0"/>
          <w:numId w:val="12"/>
        </w:numPr>
        <w:rPr>
          <w:rFonts w:eastAsia="宋体"/>
          <w:lang w:eastAsia="zh-CN"/>
        </w:rPr>
      </w:pPr>
      <w:r w:rsidRPr="00AF5D21">
        <w:rPr>
          <w:rFonts w:eastAsia="宋体"/>
          <w:lang w:eastAsia="zh-CN"/>
        </w:rPr>
        <w:t>Solution 4: RRC Connection Reject based on New Establishment Cause for Voice</w:t>
      </w:r>
      <w:r w:rsidRPr="00AF5D21">
        <w:rPr>
          <w:rFonts w:eastAsia="宋体" w:hint="eastAsia"/>
          <w:lang w:eastAsia="zh-CN"/>
        </w:rPr>
        <w:t>.</w:t>
      </w:r>
    </w:p>
    <w:p w:rsidR="00C56946" w:rsidRDefault="00614601" w:rsidP="00AF5D21">
      <w:pPr>
        <w:pStyle w:val="a0"/>
        <w:rPr>
          <w:rFonts w:eastAsia="宋体"/>
          <w:lang w:eastAsia="zh-CN"/>
        </w:rPr>
      </w:pPr>
      <w:r>
        <w:rPr>
          <w:rFonts w:eastAsia="宋体" w:hint="eastAsia"/>
          <w:lang w:eastAsia="zh-CN"/>
        </w:rPr>
        <w:t>And, the analysis for the candidate solutions will be shown below.</w:t>
      </w:r>
    </w:p>
    <w:p w:rsidR="007A6EA4" w:rsidRPr="005C7118" w:rsidRDefault="007A6EA4" w:rsidP="007A6EA4">
      <w:pPr>
        <w:pStyle w:val="a0"/>
        <w:numPr>
          <w:ilvl w:val="0"/>
          <w:numId w:val="16"/>
        </w:numPr>
        <w:rPr>
          <w:rFonts w:eastAsia="宋体"/>
          <w:b/>
          <w:u w:val="single"/>
          <w:lang w:eastAsia="zh-CN"/>
        </w:rPr>
      </w:pPr>
      <w:r w:rsidRPr="005C7118">
        <w:rPr>
          <w:rFonts w:eastAsia="宋体" w:hint="eastAsia"/>
          <w:b/>
          <w:u w:val="single"/>
          <w:lang w:eastAsia="zh-CN"/>
        </w:rPr>
        <w:t>Solution 1</w:t>
      </w:r>
    </w:p>
    <w:p w:rsidR="005D6D6B" w:rsidRDefault="001D74D9" w:rsidP="00AF5D21">
      <w:pPr>
        <w:pStyle w:val="a0"/>
        <w:rPr>
          <w:rFonts w:eastAsia="宋体"/>
          <w:lang w:eastAsia="zh-CN"/>
        </w:rPr>
      </w:pPr>
      <w:r>
        <w:rPr>
          <w:rFonts w:eastAsia="宋体"/>
          <w:lang w:eastAsia="zh-CN"/>
        </w:rPr>
        <w:t>I</w:t>
      </w:r>
      <w:r>
        <w:rPr>
          <w:rFonts w:eastAsia="宋体" w:hint="eastAsia"/>
          <w:lang w:eastAsia="zh-CN"/>
        </w:rPr>
        <w:t>n s</w:t>
      </w:r>
      <w:r w:rsidR="00F60809">
        <w:rPr>
          <w:rFonts w:eastAsia="宋体" w:hint="eastAsia"/>
          <w:lang w:eastAsia="zh-CN"/>
        </w:rPr>
        <w:t>olution 1</w:t>
      </w:r>
      <w:r>
        <w:rPr>
          <w:rFonts w:eastAsia="宋体" w:hint="eastAsia"/>
          <w:lang w:eastAsia="zh-CN"/>
        </w:rPr>
        <w:t xml:space="preserve">, the sets of QCIs </w:t>
      </w:r>
      <w:r w:rsidR="005D6D6B">
        <w:rPr>
          <w:rFonts w:eastAsia="宋体" w:hint="eastAsia"/>
          <w:lang w:eastAsia="zh-CN"/>
        </w:rPr>
        <w:t>based</w:t>
      </w:r>
      <w:r>
        <w:rPr>
          <w:rFonts w:eastAsia="宋体" w:hint="eastAsia"/>
          <w:lang w:eastAsia="zh-CN"/>
        </w:rPr>
        <w:t xml:space="preserve"> </w:t>
      </w:r>
      <w:r w:rsidR="00A16D37">
        <w:rPr>
          <w:rFonts w:eastAsia="宋体" w:hint="eastAsia"/>
          <w:lang w:eastAsia="zh-CN"/>
        </w:rPr>
        <w:t xml:space="preserve">barring </w:t>
      </w:r>
      <w:r>
        <w:rPr>
          <w:rFonts w:eastAsia="宋体" w:hint="eastAsia"/>
          <w:lang w:eastAsia="zh-CN"/>
        </w:rPr>
        <w:t xml:space="preserve">parameter will be broadcast and UE will perform access barring check based on QCI when initiating an access </w:t>
      </w:r>
      <w:r>
        <w:rPr>
          <w:rFonts w:eastAsia="宋体"/>
          <w:lang w:eastAsia="zh-CN"/>
        </w:rPr>
        <w:t>attempt</w:t>
      </w:r>
      <w:r>
        <w:rPr>
          <w:rFonts w:eastAsia="宋体" w:hint="eastAsia"/>
          <w:lang w:eastAsia="zh-CN"/>
        </w:rPr>
        <w:t xml:space="preserve">. </w:t>
      </w:r>
      <w:r>
        <w:rPr>
          <w:rFonts w:eastAsia="宋体"/>
          <w:lang w:eastAsia="zh-CN"/>
        </w:rPr>
        <w:t>T</w:t>
      </w:r>
      <w:r>
        <w:rPr>
          <w:rFonts w:eastAsia="宋体" w:hint="eastAsia"/>
          <w:lang w:eastAsia="zh-CN"/>
        </w:rPr>
        <w:t xml:space="preserve">his solution </w:t>
      </w:r>
      <w:r>
        <w:rPr>
          <w:rFonts w:eastAsia="宋体"/>
          <w:lang w:eastAsia="zh-CN"/>
        </w:rPr>
        <w:t>is</w:t>
      </w:r>
      <w:r w:rsidR="008F5680">
        <w:rPr>
          <w:rFonts w:eastAsia="宋体" w:hint="eastAsia"/>
          <w:lang w:eastAsia="zh-CN"/>
        </w:rPr>
        <w:t xml:space="preserve"> applicable to the idle/connection mode, and provided with good </w:t>
      </w:r>
      <w:r w:rsidR="008F5680" w:rsidRPr="008F5680">
        <w:rPr>
          <w:rFonts w:eastAsia="宋体"/>
          <w:lang w:eastAsia="zh-CN"/>
        </w:rPr>
        <w:t>expansibility</w:t>
      </w:r>
      <w:r w:rsidR="008F5680">
        <w:rPr>
          <w:rFonts w:eastAsia="宋体" w:hint="eastAsia"/>
          <w:lang w:eastAsia="zh-CN"/>
        </w:rPr>
        <w:t>.</w:t>
      </w:r>
      <w:r w:rsidR="00614601">
        <w:rPr>
          <w:rFonts w:eastAsia="宋体" w:hint="eastAsia"/>
          <w:lang w:eastAsia="zh-CN"/>
        </w:rPr>
        <w:t xml:space="preserve"> </w:t>
      </w:r>
    </w:p>
    <w:p w:rsidR="005D6D6B" w:rsidRDefault="001D74D9" w:rsidP="00AF5D21">
      <w:pPr>
        <w:pStyle w:val="a0"/>
        <w:rPr>
          <w:rFonts w:eastAsia="宋体"/>
          <w:lang w:eastAsia="zh-CN"/>
        </w:rPr>
      </w:pPr>
      <w:r>
        <w:rPr>
          <w:rFonts w:eastAsia="宋体" w:hint="eastAsia"/>
          <w:lang w:eastAsia="zh-CN"/>
        </w:rPr>
        <w:t>However, i</w:t>
      </w:r>
      <w:r w:rsidR="00F60809">
        <w:rPr>
          <w:rFonts w:eastAsia="宋体" w:hint="eastAsia"/>
          <w:lang w:eastAsia="zh-CN"/>
        </w:rPr>
        <w:t xml:space="preserve">n the current specification, </w:t>
      </w:r>
      <w:r w:rsidR="002406EC">
        <w:rPr>
          <w:rFonts w:eastAsia="宋体" w:hint="eastAsia"/>
          <w:lang w:eastAsia="zh-CN"/>
        </w:rPr>
        <w:t xml:space="preserve">UE </w:t>
      </w:r>
      <w:r w:rsidR="002F1D14">
        <w:rPr>
          <w:rFonts w:eastAsia="宋体"/>
          <w:lang w:eastAsia="zh-CN"/>
        </w:rPr>
        <w:t>acquire</w:t>
      </w:r>
      <w:r w:rsidR="002406EC">
        <w:rPr>
          <w:rFonts w:eastAsia="宋体" w:hint="eastAsia"/>
          <w:lang w:eastAsia="zh-CN"/>
        </w:rPr>
        <w:t>s</w:t>
      </w:r>
      <w:r w:rsidR="002F1D14">
        <w:rPr>
          <w:rFonts w:eastAsia="宋体" w:hint="eastAsia"/>
          <w:lang w:eastAsia="zh-CN"/>
        </w:rPr>
        <w:t xml:space="preserve"> the QCI parameters </w:t>
      </w:r>
      <w:r w:rsidR="002406EC">
        <w:rPr>
          <w:rFonts w:eastAsia="宋体" w:hint="eastAsia"/>
          <w:lang w:eastAsia="zh-CN"/>
        </w:rPr>
        <w:t xml:space="preserve">when bearer activation or modification procedure is triggered. When the </w:t>
      </w:r>
      <w:r w:rsidR="002406EC">
        <w:rPr>
          <w:rFonts w:eastAsia="宋体"/>
          <w:lang w:eastAsia="zh-CN"/>
        </w:rPr>
        <w:t>initial</w:t>
      </w:r>
      <w:r w:rsidR="002406EC">
        <w:rPr>
          <w:rFonts w:eastAsia="宋体" w:hint="eastAsia"/>
          <w:lang w:eastAsia="zh-CN"/>
        </w:rPr>
        <w:t xml:space="preserve"> random access is triggered, </w:t>
      </w:r>
      <w:r w:rsidR="00F60809">
        <w:rPr>
          <w:rFonts w:eastAsia="宋体" w:hint="eastAsia"/>
          <w:lang w:eastAsia="zh-CN"/>
        </w:rPr>
        <w:t xml:space="preserve">UE will not obtain the mapping </w:t>
      </w:r>
      <w:r w:rsidR="00F60809">
        <w:rPr>
          <w:rFonts w:eastAsia="宋体"/>
          <w:lang w:eastAsia="zh-CN"/>
        </w:rPr>
        <w:t>relationship</w:t>
      </w:r>
      <w:r w:rsidR="00F60809">
        <w:rPr>
          <w:rFonts w:eastAsia="宋体" w:hint="eastAsia"/>
          <w:lang w:eastAsia="zh-CN"/>
        </w:rPr>
        <w:t xml:space="preserve"> between the QCI parameters and the service application type</w:t>
      </w:r>
      <w:r w:rsidR="005D6D6B">
        <w:rPr>
          <w:rFonts w:eastAsia="宋体" w:hint="eastAsia"/>
          <w:lang w:eastAsia="zh-CN"/>
        </w:rPr>
        <w:t xml:space="preserve"> and then UE has no idea that which QCI should be applied for at the case MMTEL voice is triggered</w:t>
      </w:r>
      <w:r w:rsidR="00F60809">
        <w:rPr>
          <w:rFonts w:eastAsia="宋体" w:hint="eastAsia"/>
          <w:lang w:eastAsia="zh-CN"/>
        </w:rPr>
        <w:t xml:space="preserve">. </w:t>
      </w:r>
      <w:r w:rsidR="00F60809">
        <w:rPr>
          <w:rFonts w:eastAsia="宋体"/>
          <w:lang w:eastAsia="zh-CN"/>
        </w:rPr>
        <w:t>I</w:t>
      </w:r>
      <w:r w:rsidR="008F5680">
        <w:rPr>
          <w:rFonts w:eastAsia="宋体" w:hint="eastAsia"/>
          <w:lang w:eastAsia="zh-CN"/>
        </w:rPr>
        <w:t>f S</w:t>
      </w:r>
      <w:r w:rsidR="00F60809">
        <w:rPr>
          <w:rFonts w:eastAsia="宋体" w:hint="eastAsia"/>
          <w:lang w:eastAsia="zh-CN"/>
        </w:rPr>
        <w:t xml:space="preserve">olution 1 is chosen, there should be a </w:t>
      </w:r>
      <w:r w:rsidR="00F60809">
        <w:rPr>
          <w:rFonts w:eastAsia="宋体"/>
          <w:lang w:eastAsia="zh-CN"/>
        </w:rPr>
        <w:t>mechanism</w:t>
      </w:r>
      <w:r w:rsidR="00F60809">
        <w:rPr>
          <w:rFonts w:eastAsia="宋体" w:hint="eastAsia"/>
          <w:lang w:eastAsia="zh-CN"/>
        </w:rPr>
        <w:t xml:space="preserve"> to info</w:t>
      </w:r>
      <w:r w:rsidR="00241471">
        <w:rPr>
          <w:rFonts w:eastAsia="宋体" w:hint="eastAsia"/>
          <w:lang w:eastAsia="zh-CN"/>
        </w:rPr>
        <w:t>rm</w:t>
      </w:r>
      <w:r w:rsidR="00F60809">
        <w:rPr>
          <w:rFonts w:eastAsia="宋体" w:hint="eastAsia"/>
          <w:lang w:eastAsia="zh-CN"/>
        </w:rPr>
        <w:t xml:space="preserve"> </w:t>
      </w:r>
      <w:r w:rsidR="005D6D6B">
        <w:rPr>
          <w:rFonts w:eastAsia="宋体" w:hint="eastAsia"/>
          <w:lang w:eastAsia="zh-CN"/>
        </w:rPr>
        <w:t xml:space="preserve">the </w:t>
      </w:r>
      <w:r w:rsidR="00F60809">
        <w:rPr>
          <w:rFonts w:eastAsia="宋体" w:hint="eastAsia"/>
          <w:lang w:eastAsia="zh-CN"/>
        </w:rPr>
        <w:t>UE the mapping relationship</w:t>
      </w:r>
      <w:r w:rsidR="00A96CB2">
        <w:rPr>
          <w:rFonts w:eastAsia="宋体" w:hint="eastAsia"/>
          <w:lang w:eastAsia="zh-CN"/>
        </w:rPr>
        <w:t xml:space="preserve">: One method is to broadcast the mapping relationship of QCI and service type, and another is the UE </w:t>
      </w:r>
      <w:r w:rsidR="00363DB7">
        <w:rPr>
          <w:rFonts w:eastAsia="宋体" w:hint="eastAsia"/>
          <w:lang w:eastAsia="zh-CN"/>
        </w:rPr>
        <w:t>and</w:t>
      </w:r>
      <w:r w:rsidR="006D5F50">
        <w:rPr>
          <w:rFonts w:eastAsia="宋体" w:hint="eastAsia"/>
          <w:lang w:eastAsia="zh-CN"/>
        </w:rPr>
        <w:t xml:space="preserve"> the</w:t>
      </w:r>
      <w:r w:rsidR="00363DB7">
        <w:rPr>
          <w:rFonts w:eastAsia="宋体" w:hint="eastAsia"/>
          <w:lang w:eastAsia="zh-CN"/>
        </w:rPr>
        <w:t xml:space="preserve"> HSS </w:t>
      </w:r>
      <w:r w:rsidR="00A96CB2">
        <w:rPr>
          <w:rFonts w:eastAsia="宋体" w:hint="eastAsia"/>
          <w:lang w:eastAsia="zh-CN"/>
        </w:rPr>
        <w:t xml:space="preserve">store </w:t>
      </w:r>
      <w:r w:rsidR="00363DB7">
        <w:rPr>
          <w:rFonts w:eastAsia="宋体" w:hint="eastAsia"/>
          <w:lang w:eastAsia="zh-CN"/>
        </w:rPr>
        <w:t xml:space="preserve">such </w:t>
      </w:r>
      <w:r w:rsidR="00A96CB2">
        <w:rPr>
          <w:rFonts w:eastAsia="宋体" w:hint="eastAsia"/>
          <w:lang w:eastAsia="zh-CN"/>
        </w:rPr>
        <w:t>mapping relationship</w:t>
      </w:r>
      <w:r w:rsidR="00F865CB">
        <w:rPr>
          <w:rFonts w:eastAsia="宋体" w:hint="eastAsia"/>
          <w:lang w:eastAsia="zh-CN"/>
        </w:rPr>
        <w:t>.</w:t>
      </w:r>
      <w:r w:rsidR="00E7326F">
        <w:rPr>
          <w:rFonts w:eastAsia="宋体" w:hint="eastAsia"/>
          <w:lang w:eastAsia="zh-CN"/>
        </w:rPr>
        <w:t xml:space="preserve"> In </w:t>
      </w:r>
      <w:r w:rsidR="00E7326F">
        <w:rPr>
          <w:rFonts w:eastAsia="宋体"/>
          <w:lang w:eastAsia="zh-CN"/>
        </w:rPr>
        <w:t>addition</w:t>
      </w:r>
      <w:r w:rsidR="00E7326F">
        <w:rPr>
          <w:rFonts w:eastAsia="宋体" w:hint="eastAsia"/>
          <w:lang w:eastAsia="zh-CN"/>
        </w:rPr>
        <w:t xml:space="preserve">, several bearers might be mapped to one QCI, so the QCI based barring may not be very </w:t>
      </w:r>
      <w:r w:rsidR="00E7326F" w:rsidRPr="00E7326F">
        <w:rPr>
          <w:rFonts w:eastAsia="宋体"/>
          <w:lang w:eastAsia="zh-CN"/>
        </w:rPr>
        <w:t>accurate</w:t>
      </w:r>
      <w:r w:rsidR="00E7326F">
        <w:rPr>
          <w:rFonts w:eastAsia="宋体" w:hint="eastAsia"/>
          <w:lang w:eastAsia="zh-CN"/>
        </w:rPr>
        <w:t xml:space="preserve">ly. </w:t>
      </w:r>
    </w:p>
    <w:p w:rsidR="00717833" w:rsidRDefault="00F60809" w:rsidP="00AF5D21">
      <w:pPr>
        <w:pStyle w:val="a0"/>
        <w:rPr>
          <w:rFonts w:eastAsia="宋体"/>
          <w:lang w:eastAsia="zh-CN"/>
        </w:rPr>
      </w:pPr>
      <w:r>
        <w:rPr>
          <w:rFonts w:eastAsia="宋体"/>
          <w:lang w:eastAsia="zh-CN"/>
        </w:rPr>
        <w:t>W</w:t>
      </w:r>
      <w:r>
        <w:rPr>
          <w:rFonts w:eastAsia="宋体" w:hint="eastAsia"/>
          <w:lang w:eastAsia="zh-CN"/>
        </w:rPr>
        <w:t>hat</w:t>
      </w:r>
      <w:r>
        <w:rPr>
          <w:rFonts w:eastAsia="宋体"/>
          <w:lang w:eastAsia="zh-CN"/>
        </w:rPr>
        <w:t>’</w:t>
      </w:r>
      <w:r>
        <w:rPr>
          <w:rFonts w:eastAsia="宋体" w:hint="eastAsia"/>
          <w:lang w:eastAsia="zh-CN"/>
        </w:rPr>
        <w:t xml:space="preserve">s more, the layer to </w:t>
      </w:r>
      <w:r w:rsidR="005D6D6B">
        <w:rPr>
          <w:rFonts w:eastAsia="宋体" w:hint="eastAsia"/>
          <w:lang w:eastAsia="zh-CN"/>
        </w:rPr>
        <w:t xml:space="preserve">execute </w:t>
      </w:r>
      <w:r>
        <w:rPr>
          <w:rFonts w:eastAsia="宋体" w:hint="eastAsia"/>
          <w:lang w:eastAsia="zh-CN"/>
        </w:rPr>
        <w:t xml:space="preserve">QCI based access barring </w:t>
      </w:r>
      <w:r w:rsidR="005D6D6B">
        <w:rPr>
          <w:rFonts w:eastAsia="宋体" w:hint="eastAsia"/>
          <w:lang w:eastAsia="zh-CN"/>
        </w:rPr>
        <w:t xml:space="preserve">checking </w:t>
      </w:r>
      <w:r>
        <w:rPr>
          <w:rFonts w:eastAsia="宋体" w:hint="eastAsia"/>
          <w:lang w:eastAsia="zh-CN"/>
        </w:rPr>
        <w:t>should be discussed.</w:t>
      </w:r>
      <w:r w:rsidR="00E77F73">
        <w:rPr>
          <w:rFonts w:eastAsia="宋体" w:hint="eastAsia"/>
          <w:lang w:eastAsia="zh-CN"/>
        </w:rPr>
        <w:t xml:space="preserve"> According to current TS 24.301 specification, </w:t>
      </w:r>
      <w:r w:rsidR="004A38D2">
        <w:rPr>
          <w:rFonts w:eastAsia="宋体" w:hint="eastAsia"/>
          <w:lang w:eastAsia="zh-CN"/>
        </w:rPr>
        <w:t xml:space="preserve">the </w:t>
      </w:r>
      <w:r w:rsidR="00E77F73">
        <w:rPr>
          <w:rFonts w:eastAsia="宋体" w:hint="eastAsia"/>
          <w:lang w:eastAsia="zh-CN"/>
        </w:rPr>
        <w:t>m</w:t>
      </w:r>
      <w:r w:rsidR="00E77F73" w:rsidRPr="00E77F73">
        <w:rPr>
          <w:rFonts w:eastAsia="宋体"/>
          <w:lang w:eastAsia="zh-CN"/>
        </w:rPr>
        <w:t xml:space="preserve">apping of NAS </w:t>
      </w:r>
      <w:r w:rsidR="00941AC4" w:rsidRPr="00E77F73">
        <w:rPr>
          <w:rFonts w:eastAsia="宋体"/>
          <w:lang w:eastAsia="zh-CN"/>
        </w:rPr>
        <w:t>procedure to establishment causes</w:t>
      </w:r>
      <w:r w:rsidR="00E77F73" w:rsidRPr="00E77F73">
        <w:rPr>
          <w:rFonts w:eastAsia="宋体"/>
          <w:lang w:eastAsia="zh-CN"/>
        </w:rPr>
        <w:t xml:space="preserve"> and call type</w:t>
      </w:r>
      <w:r>
        <w:rPr>
          <w:rFonts w:eastAsia="宋体" w:hint="eastAsia"/>
          <w:lang w:eastAsia="zh-CN"/>
        </w:rPr>
        <w:t xml:space="preserve"> </w:t>
      </w:r>
      <w:r w:rsidR="00E77F73">
        <w:rPr>
          <w:rFonts w:eastAsia="宋体" w:hint="eastAsia"/>
          <w:lang w:eastAsia="zh-CN"/>
        </w:rPr>
        <w:t xml:space="preserve">is specified. In the table, </w:t>
      </w:r>
      <w:r w:rsidR="008360E8">
        <w:rPr>
          <w:rFonts w:eastAsia="宋体" w:hint="eastAsia"/>
          <w:lang w:eastAsia="zh-CN"/>
        </w:rPr>
        <w:t>no matter w</w:t>
      </w:r>
      <w:r w:rsidR="008360E8" w:rsidRPr="008360E8">
        <w:rPr>
          <w:rFonts w:eastAsia="宋体"/>
          <w:lang w:eastAsia="zh-CN"/>
        </w:rPr>
        <w:t xml:space="preserve">a SERVICE REQUEST </w:t>
      </w:r>
      <w:r w:rsidR="008360E8">
        <w:rPr>
          <w:rFonts w:eastAsia="宋体" w:hint="eastAsia"/>
          <w:lang w:eastAsia="zh-CN"/>
        </w:rPr>
        <w:t xml:space="preserve">procedure is triggered by which data service to </w:t>
      </w:r>
      <w:r w:rsidR="008360E8" w:rsidRPr="008360E8">
        <w:rPr>
          <w:rFonts w:eastAsia="宋体"/>
          <w:lang w:eastAsia="zh-CN"/>
        </w:rPr>
        <w:t xml:space="preserve">request user plane radio resources, the RRC establishment cause shall be set to MO </w:t>
      </w:r>
      <w:r w:rsidR="004A38D2" w:rsidRPr="008360E8">
        <w:rPr>
          <w:rFonts w:eastAsia="宋体"/>
          <w:lang w:eastAsia="zh-CN"/>
        </w:rPr>
        <w:t>data</w:t>
      </w:r>
      <w:r w:rsidR="008360E8">
        <w:rPr>
          <w:rFonts w:eastAsia="宋体" w:hint="eastAsia"/>
          <w:lang w:eastAsia="zh-CN"/>
        </w:rPr>
        <w:t xml:space="preserve"> and no </w:t>
      </w:r>
      <w:r w:rsidR="008360E8">
        <w:rPr>
          <w:rFonts w:eastAsia="宋体"/>
          <w:lang w:eastAsia="zh-CN"/>
        </w:rPr>
        <w:t>differentiat</w:t>
      </w:r>
      <w:r w:rsidR="008360E8">
        <w:rPr>
          <w:rFonts w:eastAsia="宋体" w:hint="eastAsia"/>
          <w:lang w:eastAsia="zh-CN"/>
        </w:rPr>
        <w:t>ion is included in the message for MMTEL voice and other service</w:t>
      </w:r>
      <w:r w:rsidR="008360E8" w:rsidRPr="008360E8">
        <w:rPr>
          <w:rFonts w:eastAsia="宋体"/>
          <w:lang w:eastAsia="zh-CN"/>
        </w:rPr>
        <w:t xml:space="preserve">. </w:t>
      </w:r>
      <w:r w:rsidR="004A38D2">
        <w:rPr>
          <w:rFonts w:eastAsia="宋体" w:hint="eastAsia"/>
          <w:lang w:eastAsia="zh-CN"/>
        </w:rPr>
        <w:t>T</w:t>
      </w:r>
      <w:r w:rsidR="008360E8">
        <w:rPr>
          <w:rFonts w:eastAsia="宋体" w:hint="eastAsia"/>
          <w:lang w:eastAsia="zh-CN"/>
        </w:rPr>
        <w:t>he UE RRC still cannot know whether the service type is MMTEL voice or not. Thus, i</w:t>
      </w:r>
      <w:r>
        <w:rPr>
          <w:rFonts w:eastAsia="宋体" w:hint="eastAsia"/>
          <w:lang w:eastAsia="zh-CN"/>
        </w:rPr>
        <w:t>f the AS layer is selected, the inter-action between application layer</w:t>
      </w:r>
      <w:r w:rsidR="005D6D6B">
        <w:rPr>
          <w:rFonts w:eastAsia="宋体" w:hint="eastAsia"/>
          <w:lang w:eastAsia="zh-CN"/>
        </w:rPr>
        <w:t xml:space="preserve"> (i.e. IMS layer)</w:t>
      </w:r>
      <w:r>
        <w:rPr>
          <w:rFonts w:eastAsia="宋体" w:hint="eastAsia"/>
          <w:lang w:eastAsia="zh-CN"/>
        </w:rPr>
        <w:t xml:space="preserve"> and the </w:t>
      </w:r>
      <w:r w:rsidR="00BE7929">
        <w:rPr>
          <w:rFonts w:eastAsia="宋体"/>
          <w:lang w:eastAsia="zh-CN"/>
        </w:rPr>
        <w:t>other</w:t>
      </w:r>
      <w:r w:rsidR="00BE7929">
        <w:rPr>
          <w:rFonts w:eastAsia="宋体" w:hint="eastAsia"/>
          <w:lang w:eastAsia="zh-CN"/>
        </w:rPr>
        <w:t xml:space="preserve"> layers (i.e. NAS and AS) should be specified, and the specification of NAS layer/application layer </w:t>
      </w:r>
      <w:r w:rsidR="004A38D2">
        <w:rPr>
          <w:rFonts w:eastAsia="宋体" w:hint="eastAsia"/>
          <w:lang w:eastAsia="zh-CN"/>
        </w:rPr>
        <w:t xml:space="preserve">may </w:t>
      </w:r>
      <w:r w:rsidR="00BE7929">
        <w:rPr>
          <w:rFonts w:eastAsia="宋体" w:hint="eastAsia"/>
          <w:lang w:eastAsia="zh-CN"/>
        </w:rPr>
        <w:t>be asked for modification</w:t>
      </w:r>
      <w:r w:rsidR="00E97BBC">
        <w:rPr>
          <w:rFonts w:eastAsia="宋体" w:hint="eastAsia"/>
          <w:lang w:eastAsia="zh-CN"/>
        </w:rPr>
        <w:t xml:space="preserve"> (e.g. Table D.1.1 in TS 24.301)</w:t>
      </w:r>
      <w:r w:rsidR="00BE7929">
        <w:rPr>
          <w:rFonts w:eastAsia="宋体" w:hint="eastAsia"/>
          <w:lang w:eastAsia="zh-CN"/>
        </w:rPr>
        <w:t>.</w:t>
      </w:r>
    </w:p>
    <w:p w:rsidR="00F64B4F" w:rsidRPr="00E44652" w:rsidRDefault="00E7326F" w:rsidP="00AF5D21">
      <w:pPr>
        <w:pStyle w:val="a0"/>
        <w:rPr>
          <w:rFonts w:eastAsia="宋体"/>
          <w:lang w:eastAsia="zh-CN"/>
        </w:rPr>
      </w:pPr>
      <w:r>
        <w:rPr>
          <w:rFonts w:eastAsia="宋体" w:hint="eastAsia"/>
          <w:lang w:eastAsia="zh-CN"/>
        </w:rPr>
        <w:t>And</w:t>
      </w:r>
      <w:r w:rsidR="00F64B4F">
        <w:rPr>
          <w:rFonts w:eastAsia="宋体" w:hint="eastAsia"/>
          <w:lang w:eastAsia="zh-CN"/>
        </w:rPr>
        <w:t xml:space="preserve">, when the connected UE needs to trigger RA, it should be </w:t>
      </w:r>
      <w:r w:rsidR="00F64B4F">
        <w:rPr>
          <w:rFonts w:eastAsia="宋体"/>
          <w:lang w:eastAsia="zh-CN"/>
        </w:rPr>
        <w:t>mandate</w:t>
      </w:r>
      <w:r w:rsidR="00F64B4F">
        <w:rPr>
          <w:rFonts w:eastAsia="宋体" w:hint="eastAsia"/>
          <w:lang w:eastAsia="zh-CN"/>
        </w:rPr>
        <w:t xml:space="preserve"> to check QCI based </w:t>
      </w:r>
      <w:r w:rsidR="00F64B4F" w:rsidRPr="00F64B4F">
        <w:rPr>
          <w:rFonts w:eastAsia="宋体"/>
          <w:lang w:eastAsia="zh-CN"/>
        </w:rPr>
        <w:t>access barring parameter</w:t>
      </w:r>
      <w:r w:rsidR="00C94FA0">
        <w:rPr>
          <w:rFonts w:eastAsia="宋体" w:hint="eastAsia"/>
          <w:lang w:eastAsia="zh-CN"/>
        </w:rPr>
        <w:t xml:space="preserve"> and current application range of ACB needed to be changed. </w:t>
      </w:r>
    </w:p>
    <w:p w:rsidR="007A6EA4" w:rsidRPr="005C7118" w:rsidRDefault="007A6EA4" w:rsidP="00241471">
      <w:pPr>
        <w:pStyle w:val="a0"/>
        <w:numPr>
          <w:ilvl w:val="0"/>
          <w:numId w:val="16"/>
        </w:numPr>
        <w:rPr>
          <w:rFonts w:eastAsia="宋体"/>
          <w:b/>
          <w:u w:val="single"/>
          <w:lang w:eastAsia="zh-CN"/>
        </w:rPr>
      </w:pPr>
      <w:r w:rsidRPr="005C7118">
        <w:rPr>
          <w:rFonts w:eastAsia="宋体" w:hint="eastAsia"/>
          <w:b/>
          <w:u w:val="single"/>
          <w:lang w:eastAsia="zh-CN"/>
        </w:rPr>
        <w:t>Solution 2</w:t>
      </w:r>
    </w:p>
    <w:p w:rsidR="00241471" w:rsidRPr="00241471" w:rsidRDefault="004A38D2" w:rsidP="00241471">
      <w:pPr>
        <w:pStyle w:val="a0"/>
        <w:rPr>
          <w:rFonts w:eastAsia="宋体"/>
          <w:lang w:eastAsia="zh-CN"/>
        </w:rPr>
      </w:pPr>
      <w:r>
        <w:rPr>
          <w:rFonts w:eastAsia="宋体" w:hint="eastAsia"/>
          <w:lang w:eastAsia="zh-CN"/>
        </w:rPr>
        <w:t>T</w:t>
      </w:r>
      <w:r w:rsidR="00241471">
        <w:rPr>
          <w:rFonts w:eastAsia="宋体" w:hint="eastAsia"/>
          <w:lang w:eastAsia="zh-CN"/>
        </w:rPr>
        <w:t xml:space="preserve">here are </w:t>
      </w:r>
      <w:r w:rsidR="00241471">
        <w:rPr>
          <w:rFonts w:eastAsia="宋体"/>
          <w:lang w:eastAsia="zh-CN"/>
        </w:rPr>
        <w:t xml:space="preserve">multiple flavors for </w:t>
      </w:r>
      <w:r w:rsidR="00241471">
        <w:rPr>
          <w:rFonts w:eastAsia="宋体" w:hint="eastAsia"/>
          <w:lang w:eastAsia="zh-CN"/>
        </w:rPr>
        <w:t>Solution 2, as follows</w:t>
      </w:r>
      <w:r w:rsidR="00241471" w:rsidRPr="00241471">
        <w:rPr>
          <w:rFonts w:eastAsia="宋体"/>
          <w:lang w:eastAsia="zh-CN"/>
        </w:rPr>
        <w:t>:</w:t>
      </w:r>
    </w:p>
    <w:p w:rsidR="00241471" w:rsidRDefault="00241471" w:rsidP="00241471">
      <w:pPr>
        <w:pStyle w:val="a0"/>
        <w:numPr>
          <w:ilvl w:val="0"/>
          <w:numId w:val="15"/>
        </w:numPr>
        <w:rPr>
          <w:rFonts w:eastAsia="宋体"/>
          <w:lang w:eastAsia="zh-CN"/>
        </w:rPr>
      </w:pPr>
      <w:r w:rsidRPr="00241471">
        <w:rPr>
          <w:rFonts w:eastAsia="宋体"/>
          <w:lang w:eastAsia="zh-CN"/>
        </w:rPr>
        <w:t xml:space="preserve">The UE always skips ACB in case it is subject to the SSAC and even SSAC parameters are not broadcasted. </w:t>
      </w:r>
    </w:p>
    <w:p w:rsidR="00241471" w:rsidRDefault="00241471" w:rsidP="00241471">
      <w:pPr>
        <w:pStyle w:val="a0"/>
        <w:numPr>
          <w:ilvl w:val="0"/>
          <w:numId w:val="15"/>
        </w:numPr>
        <w:rPr>
          <w:rFonts w:eastAsia="宋体"/>
          <w:lang w:eastAsia="zh-CN"/>
        </w:rPr>
      </w:pPr>
      <w:r w:rsidRPr="00241471">
        <w:rPr>
          <w:rFonts w:eastAsia="宋体"/>
          <w:lang w:eastAsia="zh-CN"/>
        </w:rPr>
        <w:lastRenderedPageBreak/>
        <w:t xml:space="preserve">When configured by the network, the UE skips ACB in case it is subject to the SSAC and even SSAC parameters are not broadcasted. </w:t>
      </w:r>
    </w:p>
    <w:p w:rsidR="00241471" w:rsidRPr="00241471" w:rsidRDefault="00241471" w:rsidP="00241471">
      <w:pPr>
        <w:pStyle w:val="a0"/>
        <w:numPr>
          <w:ilvl w:val="0"/>
          <w:numId w:val="15"/>
        </w:numPr>
        <w:rPr>
          <w:rFonts w:eastAsia="宋体"/>
          <w:lang w:eastAsia="zh-CN"/>
        </w:rPr>
      </w:pPr>
      <w:r w:rsidRPr="00241471">
        <w:rPr>
          <w:rFonts w:eastAsia="宋体"/>
          <w:lang w:eastAsia="zh-CN"/>
        </w:rPr>
        <w:t xml:space="preserve"> The UE skips ACB in the case when the SSAC parameters are broadcasted and the UE passes SSAC test. If the network wants to allow all VoLTE UEs to access, p100 value would need to be added.</w:t>
      </w:r>
    </w:p>
    <w:p w:rsidR="00EF5994" w:rsidRDefault="005D4BA9" w:rsidP="003E66A9">
      <w:pPr>
        <w:pStyle w:val="a0"/>
        <w:rPr>
          <w:rFonts w:eastAsia="宋体"/>
          <w:lang w:eastAsia="zh-CN"/>
        </w:rPr>
      </w:pPr>
      <w:r>
        <w:rPr>
          <w:rFonts w:eastAsia="宋体"/>
          <w:lang w:eastAsia="zh-CN"/>
        </w:rPr>
        <w:t>A</w:t>
      </w:r>
      <w:r>
        <w:rPr>
          <w:rFonts w:eastAsia="宋体" w:hint="eastAsia"/>
          <w:lang w:eastAsia="zh-CN"/>
        </w:rPr>
        <w:t xml:space="preserve">ccording to current RRC specification, </w:t>
      </w:r>
      <w:r w:rsidRPr="005D4BA9">
        <w:rPr>
          <w:rFonts w:eastAsia="宋体"/>
          <w:lang w:eastAsia="zh-CN"/>
        </w:rPr>
        <w:t>SSAC is “always-on” because RRC passes BarringFactorForMMTEL-Voice and BarringTimeForMMTEL-Voice to MMTEL layer regardless of whether the serving cell broadcasts SSAC barring info or not</w:t>
      </w:r>
      <w:r>
        <w:rPr>
          <w:rFonts w:eastAsia="宋体" w:hint="eastAsia"/>
          <w:lang w:eastAsia="zh-CN"/>
        </w:rPr>
        <w:t xml:space="preserve">. </w:t>
      </w:r>
      <w:r w:rsidR="00EF5994">
        <w:rPr>
          <w:rFonts w:eastAsia="宋体" w:hint="eastAsia"/>
          <w:lang w:eastAsia="zh-CN"/>
        </w:rPr>
        <w:t xml:space="preserve">Therefore, for Solution 2-1), maybe only one NOTE to add in section 5.3.3.10 in TS 36.331 is enough to </w:t>
      </w:r>
      <w:r w:rsidR="00EF5994">
        <w:rPr>
          <w:rFonts w:eastAsia="宋体"/>
          <w:lang w:eastAsia="zh-CN"/>
        </w:rPr>
        <w:t>mandate</w:t>
      </w:r>
      <w:r w:rsidR="00EF5994">
        <w:rPr>
          <w:rFonts w:eastAsia="宋体" w:hint="eastAsia"/>
          <w:lang w:eastAsia="zh-CN"/>
        </w:rPr>
        <w:t xml:space="preserve"> the R12 UE to skip ACB. </w:t>
      </w:r>
      <w:r w:rsidR="00EF5994">
        <w:rPr>
          <w:rFonts w:eastAsia="宋体"/>
          <w:lang w:eastAsia="zh-CN"/>
        </w:rPr>
        <w:t>Compared</w:t>
      </w:r>
      <w:r w:rsidR="00EF5994">
        <w:rPr>
          <w:rFonts w:eastAsia="宋体" w:hint="eastAsia"/>
          <w:lang w:eastAsia="zh-CN"/>
        </w:rPr>
        <w:t xml:space="preserve"> to Solution 2-1), one more network indication is needed for Solution 2-2). For Solution 2-3), the precondition to take UE</w:t>
      </w:r>
      <w:r w:rsidR="00EF5994">
        <w:rPr>
          <w:rFonts w:eastAsia="宋体"/>
          <w:lang w:eastAsia="zh-CN"/>
        </w:rPr>
        <w:t>’</w:t>
      </w:r>
      <w:r w:rsidR="00EF5994">
        <w:rPr>
          <w:rFonts w:eastAsia="宋体" w:hint="eastAsia"/>
          <w:lang w:eastAsia="zh-CN"/>
        </w:rPr>
        <w:t xml:space="preserve">s special handling is that the SSAC parameters have been broadcasted and the UE passes the SSAC test. </w:t>
      </w:r>
    </w:p>
    <w:p w:rsidR="007A6EA4" w:rsidRDefault="00753BF5" w:rsidP="003E66A9">
      <w:pPr>
        <w:pStyle w:val="a0"/>
        <w:rPr>
          <w:rFonts w:eastAsia="宋体"/>
          <w:lang w:eastAsia="zh-CN"/>
        </w:rPr>
      </w:pPr>
      <w:r>
        <w:rPr>
          <w:rFonts w:eastAsia="宋体" w:hint="eastAsia"/>
          <w:lang w:eastAsia="zh-CN"/>
        </w:rPr>
        <w:t xml:space="preserve">For the target of this study item, it is no need to limit UE implement for normal case other than the network </w:t>
      </w:r>
      <w:r>
        <w:rPr>
          <w:rFonts w:eastAsia="宋体"/>
          <w:lang w:eastAsia="zh-CN"/>
        </w:rPr>
        <w:t>congestion</w:t>
      </w:r>
      <w:r>
        <w:rPr>
          <w:rFonts w:eastAsia="宋体" w:hint="eastAsia"/>
          <w:lang w:eastAsia="zh-CN"/>
        </w:rPr>
        <w:t xml:space="preserve"> cases in big event. </w:t>
      </w:r>
      <w:r w:rsidR="00F1514F">
        <w:rPr>
          <w:rFonts w:eastAsia="宋体" w:hint="eastAsia"/>
          <w:lang w:eastAsia="zh-CN"/>
        </w:rPr>
        <w:t xml:space="preserve">In normal case, no special handing is needed for </w:t>
      </w:r>
      <w:r w:rsidR="00CE050C">
        <w:rPr>
          <w:rFonts w:eastAsia="宋体" w:hint="eastAsia"/>
          <w:lang w:eastAsia="zh-CN"/>
        </w:rPr>
        <w:t xml:space="preserve">R12 UE </w:t>
      </w:r>
      <w:r w:rsidR="00F1514F">
        <w:rPr>
          <w:rFonts w:eastAsia="宋体" w:hint="eastAsia"/>
          <w:lang w:eastAsia="zh-CN"/>
        </w:rPr>
        <w:t xml:space="preserve">MMTEL voice since the radio resource is </w:t>
      </w:r>
      <w:r w:rsidR="00F1514F" w:rsidRPr="00F1514F">
        <w:rPr>
          <w:rFonts w:eastAsia="宋体"/>
          <w:lang w:eastAsia="zh-CN"/>
        </w:rPr>
        <w:t>sufficient</w:t>
      </w:r>
      <w:r w:rsidR="00F1514F">
        <w:rPr>
          <w:rFonts w:eastAsia="宋体" w:hint="eastAsia"/>
          <w:lang w:eastAsia="zh-CN"/>
        </w:rPr>
        <w:t xml:space="preserve">, </w:t>
      </w:r>
      <w:r w:rsidR="00CE050C">
        <w:rPr>
          <w:rFonts w:eastAsia="宋体" w:hint="eastAsia"/>
          <w:lang w:eastAsia="zh-CN"/>
        </w:rPr>
        <w:t xml:space="preserve">and the same </w:t>
      </w:r>
      <w:r w:rsidR="00CE050C">
        <w:rPr>
          <w:rFonts w:eastAsia="宋体"/>
          <w:lang w:eastAsia="zh-CN"/>
        </w:rPr>
        <w:t>behavior</w:t>
      </w:r>
      <w:r w:rsidR="00CE050C">
        <w:rPr>
          <w:rFonts w:eastAsia="宋体" w:hint="eastAsia"/>
          <w:lang w:eastAsia="zh-CN"/>
        </w:rPr>
        <w:t xml:space="preserve"> as </w:t>
      </w:r>
      <w:r w:rsidR="00CE050C">
        <w:rPr>
          <w:rFonts w:eastAsia="宋体"/>
          <w:lang w:eastAsia="zh-CN"/>
        </w:rPr>
        <w:t>legacy</w:t>
      </w:r>
      <w:r w:rsidR="00CE050C">
        <w:rPr>
          <w:rFonts w:eastAsia="宋体" w:hint="eastAsia"/>
          <w:lang w:eastAsia="zh-CN"/>
        </w:rPr>
        <w:t xml:space="preserve"> UE is enough for R12 UE. </w:t>
      </w:r>
      <w:r w:rsidR="009660B1">
        <w:rPr>
          <w:rFonts w:eastAsia="宋体" w:hint="eastAsia"/>
          <w:lang w:eastAsia="zh-CN"/>
        </w:rPr>
        <w:t xml:space="preserve">And considering the backward compatibility, the </w:t>
      </w:r>
      <w:r w:rsidR="009660B1">
        <w:rPr>
          <w:rFonts w:eastAsia="宋体"/>
          <w:lang w:eastAsia="zh-CN"/>
        </w:rPr>
        <w:t>same</w:t>
      </w:r>
      <w:r w:rsidR="009660B1">
        <w:rPr>
          <w:rFonts w:eastAsia="宋体" w:hint="eastAsia"/>
          <w:lang w:eastAsia="zh-CN"/>
        </w:rPr>
        <w:t xml:space="preserve"> </w:t>
      </w:r>
      <w:r w:rsidR="009660B1">
        <w:rPr>
          <w:rFonts w:eastAsia="宋体"/>
          <w:lang w:eastAsia="zh-CN"/>
        </w:rPr>
        <w:t>behavior</w:t>
      </w:r>
      <w:r w:rsidR="009660B1">
        <w:rPr>
          <w:rFonts w:eastAsia="宋体" w:hint="eastAsia"/>
          <w:lang w:eastAsia="zh-CN"/>
        </w:rPr>
        <w:t xml:space="preserve"> as legacy UE in normal case is a basis </w:t>
      </w:r>
      <w:r w:rsidR="009660B1" w:rsidRPr="009660B1">
        <w:rPr>
          <w:rFonts w:eastAsia="宋体"/>
          <w:lang w:eastAsia="zh-CN"/>
        </w:rPr>
        <w:t>coherence</w:t>
      </w:r>
      <w:r w:rsidR="009660B1" w:rsidRPr="009660B1">
        <w:rPr>
          <w:rFonts w:eastAsia="宋体" w:hint="eastAsia"/>
          <w:lang w:eastAsia="zh-CN"/>
        </w:rPr>
        <w:t xml:space="preserve"> </w:t>
      </w:r>
      <w:r w:rsidR="009660B1">
        <w:rPr>
          <w:rFonts w:eastAsia="宋体" w:hint="eastAsia"/>
          <w:lang w:eastAsia="zh-CN"/>
        </w:rPr>
        <w:t>design for R12 UE. In addition</w:t>
      </w:r>
      <w:r>
        <w:rPr>
          <w:rFonts w:eastAsia="宋体" w:hint="eastAsia"/>
          <w:lang w:eastAsia="zh-CN"/>
        </w:rPr>
        <w:t xml:space="preserve">, the UE </w:t>
      </w:r>
      <w:r>
        <w:rPr>
          <w:rFonts w:eastAsia="宋体"/>
          <w:lang w:eastAsia="zh-CN"/>
        </w:rPr>
        <w:t>behavior</w:t>
      </w:r>
      <w:r>
        <w:rPr>
          <w:rFonts w:eastAsia="宋体" w:hint="eastAsia"/>
          <w:lang w:eastAsia="zh-CN"/>
        </w:rPr>
        <w:t xml:space="preserve"> should be </w:t>
      </w:r>
      <w:r>
        <w:rPr>
          <w:rFonts w:eastAsia="宋体"/>
          <w:lang w:eastAsia="zh-CN"/>
        </w:rPr>
        <w:t>controlled</w:t>
      </w:r>
      <w:r>
        <w:rPr>
          <w:rFonts w:eastAsia="宋体" w:hint="eastAsia"/>
          <w:lang w:eastAsia="zh-CN"/>
        </w:rPr>
        <w:t xml:space="preserve"> by the network</w:t>
      </w:r>
      <w:r w:rsidR="00C11352">
        <w:rPr>
          <w:rFonts w:eastAsia="宋体" w:hint="eastAsia"/>
          <w:lang w:eastAsia="zh-CN"/>
        </w:rPr>
        <w:t xml:space="preserve"> according specification design principle</w:t>
      </w:r>
      <w:r w:rsidR="003E66A9">
        <w:rPr>
          <w:rFonts w:eastAsia="宋体" w:hint="eastAsia"/>
          <w:lang w:eastAsia="zh-CN"/>
        </w:rPr>
        <w:t>, thus the proper way to decide when to start special handling for the special UE is to obey eNB</w:t>
      </w:r>
      <w:r w:rsidR="003E66A9">
        <w:rPr>
          <w:rFonts w:eastAsia="宋体"/>
          <w:lang w:eastAsia="zh-CN"/>
        </w:rPr>
        <w:t>’</w:t>
      </w:r>
      <w:r w:rsidR="003E66A9">
        <w:rPr>
          <w:rFonts w:eastAsia="宋体" w:hint="eastAsia"/>
          <w:lang w:eastAsia="zh-CN"/>
        </w:rPr>
        <w:t>s control indication</w:t>
      </w:r>
      <w:r>
        <w:rPr>
          <w:rFonts w:eastAsia="宋体" w:hint="eastAsia"/>
          <w:lang w:eastAsia="zh-CN"/>
        </w:rPr>
        <w:t xml:space="preserve">. </w:t>
      </w:r>
      <w:r>
        <w:rPr>
          <w:rFonts w:eastAsia="宋体"/>
          <w:lang w:eastAsia="zh-CN"/>
        </w:rPr>
        <w:t>H</w:t>
      </w:r>
      <w:r>
        <w:rPr>
          <w:rFonts w:eastAsia="宋体" w:hint="eastAsia"/>
          <w:lang w:eastAsia="zh-CN"/>
        </w:rPr>
        <w:t xml:space="preserve">ence, one bit network indication to UE to inform network condition or UE </w:t>
      </w:r>
      <w:r>
        <w:rPr>
          <w:rFonts w:eastAsia="宋体"/>
          <w:lang w:eastAsia="zh-CN"/>
        </w:rPr>
        <w:t>behavior</w:t>
      </w:r>
      <w:r>
        <w:rPr>
          <w:rFonts w:eastAsia="宋体" w:hint="eastAsia"/>
          <w:lang w:eastAsia="zh-CN"/>
        </w:rPr>
        <w:t xml:space="preserve"> should be introduced.</w:t>
      </w:r>
    </w:p>
    <w:p w:rsidR="002F64BE" w:rsidRDefault="00D85D55" w:rsidP="00AF5D21">
      <w:pPr>
        <w:pStyle w:val="a0"/>
        <w:rPr>
          <w:rFonts w:eastAsia="宋体"/>
          <w:lang w:eastAsia="zh-CN"/>
        </w:rPr>
      </w:pPr>
      <w:r>
        <w:rPr>
          <w:rFonts w:eastAsia="宋体"/>
          <w:lang w:eastAsia="zh-CN"/>
        </w:rPr>
        <w:t>M</w:t>
      </w:r>
      <w:r>
        <w:rPr>
          <w:rFonts w:eastAsia="宋体" w:hint="eastAsia"/>
          <w:lang w:eastAsia="zh-CN"/>
        </w:rPr>
        <w:t xml:space="preserve">oreover, the network should consider how to </w:t>
      </w:r>
      <w:r w:rsidR="00972A4F" w:rsidRPr="00972A4F">
        <w:rPr>
          <w:rFonts w:eastAsia="宋体"/>
          <w:lang w:eastAsia="zh-CN"/>
        </w:rPr>
        <w:t>set the SSAC parameters to avoid the impact to legacy voice service</w:t>
      </w:r>
      <w:r w:rsidR="00972A4F">
        <w:rPr>
          <w:rFonts w:eastAsia="宋体" w:hint="eastAsia"/>
          <w:lang w:eastAsia="zh-CN"/>
        </w:rPr>
        <w:t>.</w:t>
      </w:r>
      <w:r w:rsidR="00972A4F" w:rsidRPr="00972A4F">
        <w:rPr>
          <w:rFonts w:eastAsia="宋体"/>
          <w:lang w:eastAsia="zh-CN"/>
        </w:rPr>
        <w:t xml:space="preserve"> Legacy voice service will be double checked via SSAC and ACB, and potentially the access possibility will be reduced.</w:t>
      </w:r>
      <w:r w:rsidR="00152C6F">
        <w:rPr>
          <w:rFonts w:eastAsia="宋体" w:hint="eastAsia"/>
          <w:lang w:eastAsia="zh-CN"/>
        </w:rPr>
        <w:t xml:space="preserve"> </w:t>
      </w:r>
      <w:r w:rsidR="00087EBA">
        <w:rPr>
          <w:rFonts w:eastAsia="宋体" w:hint="eastAsia"/>
          <w:lang w:eastAsia="zh-CN"/>
        </w:rPr>
        <w:t xml:space="preserve">Take Solution 2-2) as an </w:t>
      </w:r>
      <w:r w:rsidR="00152C6F">
        <w:rPr>
          <w:rFonts w:eastAsia="宋体" w:hint="eastAsia"/>
          <w:lang w:eastAsia="zh-CN"/>
        </w:rPr>
        <w:t xml:space="preserve">example, </w:t>
      </w:r>
      <w:r w:rsidR="00087EBA">
        <w:rPr>
          <w:rFonts w:eastAsia="宋体" w:hint="eastAsia"/>
          <w:lang w:eastAsia="zh-CN"/>
        </w:rPr>
        <w:t>if the R12 NW sets</w:t>
      </w:r>
      <w:r w:rsidR="00087EBA" w:rsidRPr="00087EBA">
        <w:rPr>
          <w:rFonts w:eastAsia="宋体" w:hint="eastAsia"/>
          <w:lang w:eastAsia="zh-CN"/>
        </w:rPr>
        <w:t xml:space="preserve"> </w:t>
      </w:r>
      <w:r w:rsidR="00087EBA">
        <w:rPr>
          <w:rFonts w:eastAsia="宋体" w:hint="eastAsia"/>
          <w:lang w:eastAsia="zh-CN"/>
        </w:rPr>
        <w:t xml:space="preserve">p-acb= 0.6 and does not indicate R12 UE skip ACB in normal scenario, p= 0.6 for all UE MMTEL voice. Then, if the R12 NW wants to set p-acb= 0.6, p-ssac=0.8, and indicates R12 UE to skip ACB in congestion scenario, the access possibility for R12 UE MMTEL voice will be improved (i.e. p=0.8), </w:t>
      </w:r>
      <w:r w:rsidR="007A6EA4">
        <w:rPr>
          <w:rFonts w:eastAsia="宋体" w:hint="eastAsia"/>
          <w:lang w:eastAsia="zh-CN"/>
        </w:rPr>
        <w:t xml:space="preserve">but </w:t>
      </w:r>
      <w:r w:rsidR="00087EBA">
        <w:rPr>
          <w:rFonts w:eastAsia="宋体" w:hint="eastAsia"/>
          <w:lang w:eastAsia="zh-CN"/>
        </w:rPr>
        <w:t xml:space="preserve">the access possibility for legacy UE MMTEL voice </w:t>
      </w:r>
      <w:r w:rsidR="00087EBA">
        <w:rPr>
          <w:rFonts w:eastAsia="宋体"/>
          <w:lang w:eastAsia="zh-CN"/>
        </w:rPr>
        <w:t>will be</w:t>
      </w:r>
      <w:r w:rsidR="00087EBA">
        <w:rPr>
          <w:rFonts w:eastAsia="宋体" w:hint="eastAsia"/>
          <w:lang w:eastAsia="zh-CN"/>
        </w:rPr>
        <w:t xml:space="preserve"> reduced</w:t>
      </w:r>
      <w:r w:rsidR="007A6EA4">
        <w:rPr>
          <w:rFonts w:eastAsia="宋体" w:hint="eastAsia"/>
          <w:lang w:eastAsia="zh-CN"/>
        </w:rPr>
        <w:t xml:space="preserve"> </w:t>
      </w:r>
      <w:r w:rsidR="00087EBA">
        <w:rPr>
          <w:rFonts w:eastAsia="宋体" w:hint="eastAsia"/>
          <w:lang w:eastAsia="zh-CN"/>
        </w:rPr>
        <w:t>(i.e. p</w:t>
      </w:r>
      <w:r w:rsidR="007A6EA4">
        <w:rPr>
          <w:rFonts w:eastAsia="宋体" w:hint="eastAsia"/>
          <w:lang w:eastAsia="zh-CN"/>
        </w:rPr>
        <w:t>=0.48</w:t>
      </w:r>
      <w:r w:rsidR="00087EBA">
        <w:rPr>
          <w:rFonts w:eastAsia="宋体" w:hint="eastAsia"/>
          <w:lang w:eastAsia="zh-CN"/>
        </w:rPr>
        <w:t>)</w:t>
      </w:r>
      <w:r w:rsidR="007A6EA4">
        <w:rPr>
          <w:rFonts w:eastAsia="宋体" w:hint="eastAsia"/>
          <w:lang w:eastAsia="zh-CN"/>
        </w:rPr>
        <w:t xml:space="preserve">. Hence, the access possibility of legacy UE MMTEL voice will be impact, and </w:t>
      </w:r>
      <w:r w:rsidR="000B6DB4">
        <w:rPr>
          <w:rFonts w:eastAsia="宋体"/>
          <w:lang w:eastAsia="zh-CN"/>
        </w:rPr>
        <w:t>prioritization</w:t>
      </w:r>
      <w:r w:rsidR="000B6DB4">
        <w:rPr>
          <w:rFonts w:eastAsia="宋体" w:hint="eastAsia"/>
          <w:lang w:eastAsia="zh-CN"/>
        </w:rPr>
        <w:t xml:space="preserve"> for legacy UE MMTEL voice will be depressed. </w:t>
      </w:r>
      <w:r w:rsidR="00850A09">
        <w:rPr>
          <w:rFonts w:eastAsia="宋体" w:hint="eastAsia"/>
          <w:lang w:eastAsia="zh-CN"/>
        </w:rPr>
        <w:t>One alternative solution to</w:t>
      </w:r>
      <w:r w:rsidR="000B6DB4" w:rsidRPr="000B6DB4">
        <w:rPr>
          <w:rFonts w:eastAsia="宋体"/>
          <w:lang w:eastAsia="zh-CN"/>
        </w:rPr>
        <w:t xml:space="preserve"> resolve the problem </w:t>
      </w:r>
      <w:r w:rsidR="00850A09">
        <w:rPr>
          <w:rFonts w:eastAsia="宋体" w:hint="eastAsia"/>
          <w:lang w:eastAsia="zh-CN"/>
        </w:rPr>
        <w:t xml:space="preserve">is </w:t>
      </w:r>
      <w:r w:rsidR="000B6DB4" w:rsidRPr="000B6DB4">
        <w:rPr>
          <w:rFonts w:eastAsia="宋体"/>
          <w:lang w:eastAsia="zh-CN"/>
        </w:rPr>
        <w:t xml:space="preserve">broadcasting </w:t>
      </w:r>
      <w:r w:rsidR="000B6DB4">
        <w:rPr>
          <w:rFonts w:eastAsia="宋体"/>
          <w:lang w:eastAsia="zh-CN"/>
        </w:rPr>
        <w:t>new set</w:t>
      </w:r>
      <w:r w:rsidR="000B6DB4">
        <w:rPr>
          <w:rFonts w:eastAsia="宋体" w:hint="eastAsia"/>
          <w:lang w:eastAsia="zh-CN"/>
        </w:rPr>
        <w:t xml:space="preserve"> </w:t>
      </w:r>
      <w:r w:rsidR="000B6DB4">
        <w:rPr>
          <w:rFonts w:eastAsia="宋体"/>
          <w:lang w:eastAsia="zh-CN"/>
        </w:rPr>
        <w:t>independent parameters</w:t>
      </w:r>
      <w:r w:rsidR="000B6DB4" w:rsidRPr="000B6DB4">
        <w:rPr>
          <w:rFonts w:eastAsia="宋体"/>
          <w:lang w:eastAsia="zh-CN"/>
        </w:rPr>
        <w:t xml:space="preserve"> in IMS layer</w:t>
      </w:r>
      <w:r w:rsidR="005D436F">
        <w:rPr>
          <w:rFonts w:eastAsia="宋体" w:hint="eastAsia"/>
          <w:lang w:eastAsia="zh-CN"/>
        </w:rPr>
        <w:t xml:space="preserve"> for R12 UE MMTEL voice service</w:t>
      </w:r>
      <w:r w:rsidR="000B6DB4" w:rsidRPr="000B6DB4">
        <w:rPr>
          <w:rFonts w:eastAsia="宋体"/>
          <w:lang w:eastAsia="zh-CN"/>
        </w:rPr>
        <w:t>.</w:t>
      </w:r>
    </w:p>
    <w:p w:rsidR="00E44652" w:rsidRPr="00E44652" w:rsidRDefault="00E44652" w:rsidP="00AF5D21">
      <w:pPr>
        <w:pStyle w:val="a0"/>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when the connected UE needs to trigger RA, UE can decide </w:t>
      </w:r>
      <w:r>
        <w:rPr>
          <w:rFonts w:eastAsia="宋体"/>
          <w:lang w:eastAsia="zh-CN"/>
        </w:rPr>
        <w:t>whether</w:t>
      </w:r>
      <w:r>
        <w:rPr>
          <w:rFonts w:eastAsia="宋体" w:hint="eastAsia"/>
          <w:lang w:eastAsia="zh-CN"/>
        </w:rPr>
        <w:t xml:space="preserve"> to perform the procedure based on the </w:t>
      </w:r>
      <w:r w:rsidR="002E0C05">
        <w:rPr>
          <w:rFonts w:eastAsia="宋体" w:hint="eastAsia"/>
          <w:lang w:eastAsia="zh-CN"/>
        </w:rPr>
        <w:t xml:space="preserve">indication </w:t>
      </w:r>
      <w:r w:rsidR="00E93AB8">
        <w:rPr>
          <w:rFonts w:eastAsia="宋体" w:hint="eastAsia"/>
          <w:lang w:eastAsia="zh-CN"/>
        </w:rPr>
        <w:t>from</w:t>
      </w:r>
      <w:r w:rsidR="00412FD6">
        <w:rPr>
          <w:rFonts w:eastAsia="宋体" w:hint="eastAsia"/>
          <w:lang w:eastAsia="zh-CN"/>
        </w:rPr>
        <w:t xml:space="preserve"> upper</w:t>
      </w:r>
      <w:r w:rsidR="002E0C05">
        <w:rPr>
          <w:rFonts w:eastAsia="宋体" w:hint="eastAsia"/>
          <w:lang w:eastAsia="zh-CN"/>
        </w:rPr>
        <w:t xml:space="preserve"> layer</w:t>
      </w:r>
      <w:r>
        <w:rPr>
          <w:rFonts w:eastAsia="宋体" w:hint="eastAsia"/>
          <w:lang w:eastAsia="zh-CN"/>
        </w:rPr>
        <w:t xml:space="preserve">, and if the </w:t>
      </w:r>
      <w:r>
        <w:rPr>
          <w:rFonts w:eastAsia="宋体"/>
          <w:lang w:eastAsia="zh-CN"/>
        </w:rPr>
        <w:t>message</w:t>
      </w:r>
      <w:r>
        <w:rPr>
          <w:rFonts w:eastAsia="宋体" w:hint="eastAsia"/>
          <w:lang w:eastAsia="zh-CN"/>
        </w:rPr>
        <w:t xml:space="preserve"> is about MMTEL voice, the RA procedure will be going on.</w:t>
      </w:r>
    </w:p>
    <w:p w:rsidR="00850A09" w:rsidRPr="00850A09" w:rsidRDefault="0013251B" w:rsidP="00AF5D21">
      <w:pPr>
        <w:pStyle w:val="a0"/>
        <w:rPr>
          <w:rFonts w:eastAsia="宋体"/>
          <w:b/>
          <w:lang w:eastAsia="zh-CN"/>
        </w:rPr>
      </w:pPr>
      <w:r w:rsidRPr="0013251B">
        <w:rPr>
          <w:rFonts w:eastAsia="宋体"/>
          <w:b/>
          <w:lang w:eastAsia="zh-CN"/>
        </w:rPr>
        <w:t xml:space="preserve">Observation: </w:t>
      </w:r>
      <w:r w:rsidR="00103407">
        <w:rPr>
          <w:rFonts w:eastAsia="宋体" w:hint="eastAsia"/>
          <w:b/>
          <w:lang w:eastAsia="zh-CN"/>
        </w:rPr>
        <w:t>The legacy UEs may be impacted</w:t>
      </w:r>
      <w:r w:rsidRPr="0013251B">
        <w:rPr>
          <w:rFonts w:eastAsia="宋体"/>
          <w:b/>
          <w:lang w:eastAsia="zh-CN"/>
        </w:rPr>
        <w:t xml:space="preserve"> if the reusing the existing SSAC parameters to bar Rel-12 MMTEL voice.</w:t>
      </w:r>
    </w:p>
    <w:p w:rsidR="002F64BE" w:rsidRPr="005C7118" w:rsidRDefault="007A6EA4" w:rsidP="00AF5D21">
      <w:pPr>
        <w:pStyle w:val="a0"/>
        <w:numPr>
          <w:ilvl w:val="0"/>
          <w:numId w:val="16"/>
        </w:numPr>
        <w:rPr>
          <w:rFonts w:eastAsia="宋体"/>
          <w:b/>
          <w:u w:val="single"/>
          <w:lang w:eastAsia="zh-CN"/>
        </w:rPr>
      </w:pPr>
      <w:r w:rsidRPr="005C7118">
        <w:rPr>
          <w:rFonts w:eastAsia="宋体" w:hint="eastAsia"/>
          <w:b/>
          <w:u w:val="single"/>
          <w:lang w:eastAsia="zh-CN"/>
        </w:rPr>
        <w:t>Solution 3</w:t>
      </w:r>
    </w:p>
    <w:p w:rsidR="00581406" w:rsidRDefault="00DB1487" w:rsidP="00AF5D21">
      <w:pPr>
        <w:pStyle w:val="a0"/>
        <w:rPr>
          <w:rFonts w:eastAsia="宋体"/>
          <w:lang w:eastAsia="zh-CN"/>
        </w:rPr>
      </w:pPr>
      <w:r>
        <w:rPr>
          <w:rFonts w:eastAsia="宋体" w:hint="eastAsia"/>
          <w:lang w:eastAsia="zh-CN"/>
        </w:rPr>
        <w:t xml:space="preserve">Solution 3 is the similar option as Solution 2, and the only difference is the actual layer to apply SSAC </w:t>
      </w:r>
      <w:r>
        <w:rPr>
          <w:rFonts w:eastAsia="宋体"/>
          <w:lang w:eastAsia="zh-CN"/>
        </w:rPr>
        <w:t>prioritization</w:t>
      </w:r>
      <w:r>
        <w:rPr>
          <w:rFonts w:eastAsia="宋体" w:hint="eastAsia"/>
          <w:lang w:eastAsia="zh-CN"/>
        </w:rPr>
        <w:t xml:space="preserve"> control.</w:t>
      </w:r>
      <w:r w:rsidR="001C4048">
        <w:rPr>
          <w:rFonts w:eastAsia="宋体" w:hint="eastAsia"/>
          <w:lang w:eastAsia="zh-CN"/>
        </w:rPr>
        <w:t xml:space="preserve"> Since the access control is applied in AS layer, the inter-action between different layers is needed. </w:t>
      </w:r>
      <w:r w:rsidR="00C11352">
        <w:rPr>
          <w:rFonts w:eastAsia="宋体" w:hint="eastAsia"/>
          <w:lang w:eastAsia="zh-CN"/>
        </w:rPr>
        <w:t xml:space="preserve">The UE RRC should </w:t>
      </w:r>
      <w:r w:rsidR="00C11352">
        <w:rPr>
          <w:rFonts w:eastAsia="宋体"/>
          <w:lang w:eastAsia="zh-CN"/>
        </w:rPr>
        <w:t>know</w:t>
      </w:r>
      <w:r w:rsidR="00C11352">
        <w:rPr>
          <w:rFonts w:eastAsia="宋体" w:hint="eastAsia"/>
          <w:lang w:eastAsia="zh-CN"/>
        </w:rPr>
        <w:t xml:space="preserve"> service type currently triggered, thus the application layer should tell the AS layer the </w:t>
      </w:r>
      <w:r w:rsidR="00C11352">
        <w:rPr>
          <w:rFonts w:eastAsia="宋体"/>
          <w:lang w:eastAsia="zh-CN"/>
        </w:rPr>
        <w:t>service</w:t>
      </w:r>
      <w:r w:rsidR="00C11352">
        <w:rPr>
          <w:rFonts w:eastAsia="宋体" w:hint="eastAsia"/>
          <w:lang w:eastAsia="zh-CN"/>
        </w:rPr>
        <w:t xml:space="preserve"> type, </w:t>
      </w:r>
      <w:r w:rsidR="00AE7AD8">
        <w:rPr>
          <w:rFonts w:eastAsia="宋体" w:hint="eastAsia"/>
          <w:lang w:eastAsia="zh-CN"/>
        </w:rPr>
        <w:t xml:space="preserve">and the MMTEL </w:t>
      </w:r>
      <w:r w:rsidR="00AE7AD8">
        <w:rPr>
          <w:rFonts w:eastAsia="宋体"/>
          <w:lang w:eastAsia="zh-CN"/>
        </w:rPr>
        <w:t>voice</w:t>
      </w:r>
      <w:r w:rsidR="00AE7AD8">
        <w:rPr>
          <w:rFonts w:eastAsia="宋体" w:hint="eastAsia"/>
          <w:lang w:eastAsia="zh-CN"/>
        </w:rPr>
        <w:t xml:space="preserve"> should be added as a new call type</w:t>
      </w:r>
      <w:r w:rsidR="00C11352">
        <w:rPr>
          <w:rFonts w:eastAsia="宋体" w:hint="eastAsia"/>
          <w:lang w:eastAsia="zh-CN"/>
        </w:rPr>
        <w:t xml:space="preserve">. </w:t>
      </w:r>
      <w:r w:rsidR="001C4048">
        <w:rPr>
          <w:rFonts w:eastAsia="宋体" w:hint="eastAsia"/>
          <w:lang w:eastAsia="zh-CN"/>
        </w:rPr>
        <w:t>Moreover,</w:t>
      </w:r>
      <w:r w:rsidR="00981789">
        <w:rPr>
          <w:rFonts w:eastAsia="宋体" w:hint="eastAsia"/>
          <w:lang w:eastAsia="zh-CN"/>
        </w:rPr>
        <w:t xml:space="preserve"> Solution 3 also is an independent ACB for MMTEL voice, </w:t>
      </w:r>
      <w:r w:rsidR="001C4048">
        <w:rPr>
          <w:rFonts w:eastAsia="宋体" w:hint="eastAsia"/>
          <w:lang w:eastAsia="zh-CN"/>
        </w:rPr>
        <w:t>we should consider how to deal with the relation</w:t>
      </w:r>
      <w:r w:rsidR="00981789">
        <w:rPr>
          <w:rFonts w:eastAsia="宋体" w:hint="eastAsia"/>
          <w:lang w:eastAsia="zh-CN"/>
        </w:rPr>
        <w:t xml:space="preserve"> of current SSAC and Solution3, i.e. to </w:t>
      </w:r>
      <w:r w:rsidR="00981789">
        <w:rPr>
          <w:rFonts w:eastAsia="宋体"/>
          <w:lang w:eastAsia="zh-CN"/>
        </w:rPr>
        <w:t>replace</w:t>
      </w:r>
      <w:r w:rsidR="00981789">
        <w:rPr>
          <w:rFonts w:eastAsia="宋体" w:hint="eastAsia"/>
          <w:lang w:eastAsia="zh-CN"/>
        </w:rPr>
        <w:t xml:space="preserve"> current SSAC or use together or others. In addition, Solution 3 only can be applied for idle UE. </w:t>
      </w:r>
    </w:p>
    <w:p w:rsidR="00DB1487" w:rsidRDefault="00363DB7" w:rsidP="00AF5D21">
      <w:pPr>
        <w:pStyle w:val="a0"/>
        <w:rPr>
          <w:rFonts w:eastAsia="宋体"/>
          <w:lang w:eastAsia="zh-CN"/>
        </w:rPr>
      </w:pPr>
      <w:r>
        <w:rPr>
          <w:rFonts w:eastAsia="宋体" w:hint="eastAsia"/>
          <w:lang w:eastAsia="zh-CN"/>
        </w:rPr>
        <w:t xml:space="preserve">When the connected UE </w:t>
      </w:r>
      <w:r w:rsidR="00E44652">
        <w:rPr>
          <w:rFonts w:eastAsia="宋体" w:hint="eastAsia"/>
          <w:lang w:eastAsia="zh-CN"/>
        </w:rPr>
        <w:t xml:space="preserve">needs to </w:t>
      </w:r>
      <w:r>
        <w:rPr>
          <w:rFonts w:eastAsia="宋体" w:hint="eastAsia"/>
          <w:lang w:eastAsia="zh-CN"/>
        </w:rPr>
        <w:t>t</w:t>
      </w:r>
      <w:r w:rsidR="00E44652">
        <w:rPr>
          <w:rFonts w:eastAsia="宋体" w:hint="eastAsia"/>
          <w:lang w:eastAsia="zh-CN"/>
        </w:rPr>
        <w:t>rigger</w:t>
      </w:r>
      <w:r>
        <w:rPr>
          <w:rFonts w:eastAsia="宋体" w:hint="eastAsia"/>
          <w:lang w:eastAsia="zh-CN"/>
        </w:rPr>
        <w:t xml:space="preserve"> RA, it should </w:t>
      </w:r>
      <w:r w:rsidR="00E44652">
        <w:rPr>
          <w:rFonts w:eastAsia="宋体" w:hint="eastAsia"/>
          <w:lang w:eastAsia="zh-CN"/>
        </w:rPr>
        <w:t xml:space="preserve">be </w:t>
      </w:r>
      <w:r w:rsidR="00E44652">
        <w:rPr>
          <w:rFonts w:eastAsia="宋体"/>
          <w:lang w:eastAsia="zh-CN"/>
        </w:rPr>
        <w:t>mandate</w:t>
      </w:r>
      <w:r w:rsidR="00E44652">
        <w:rPr>
          <w:rFonts w:eastAsia="宋体" w:hint="eastAsia"/>
          <w:lang w:eastAsia="zh-CN"/>
        </w:rPr>
        <w:t xml:space="preserve"> to </w:t>
      </w:r>
      <w:r>
        <w:rPr>
          <w:rFonts w:eastAsia="宋体" w:hint="eastAsia"/>
          <w:lang w:eastAsia="zh-CN"/>
        </w:rPr>
        <w:t>check ACB first</w:t>
      </w:r>
      <w:r w:rsidR="00C94FA0">
        <w:rPr>
          <w:rFonts w:eastAsia="宋体" w:hint="eastAsia"/>
          <w:lang w:eastAsia="zh-CN"/>
        </w:rPr>
        <w:t xml:space="preserve"> and current application range of ACB needed to be changed.</w:t>
      </w:r>
    </w:p>
    <w:p w:rsidR="007A6EA4" w:rsidRPr="005C7118" w:rsidRDefault="007A6EA4" w:rsidP="007A6EA4">
      <w:pPr>
        <w:pStyle w:val="a0"/>
        <w:numPr>
          <w:ilvl w:val="0"/>
          <w:numId w:val="16"/>
        </w:numPr>
        <w:rPr>
          <w:rFonts w:eastAsia="宋体"/>
          <w:b/>
          <w:u w:val="single"/>
          <w:lang w:eastAsia="zh-CN"/>
        </w:rPr>
      </w:pPr>
      <w:r w:rsidRPr="005C7118">
        <w:rPr>
          <w:rFonts w:eastAsia="宋体" w:hint="eastAsia"/>
          <w:b/>
          <w:u w:val="single"/>
          <w:lang w:eastAsia="zh-CN"/>
        </w:rPr>
        <w:t>Solution 4</w:t>
      </w:r>
    </w:p>
    <w:p w:rsidR="004F0E60" w:rsidRDefault="00250791" w:rsidP="00AF5D21">
      <w:pPr>
        <w:pStyle w:val="a0"/>
        <w:rPr>
          <w:rFonts w:eastAsia="宋体"/>
          <w:lang w:eastAsia="zh-CN"/>
        </w:rPr>
      </w:pPr>
      <w:r>
        <w:rPr>
          <w:rFonts w:eastAsia="宋体"/>
          <w:lang w:eastAsia="zh-CN"/>
        </w:rPr>
        <w:t>W</w:t>
      </w:r>
      <w:r>
        <w:rPr>
          <w:rFonts w:eastAsia="宋体" w:hint="eastAsia"/>
          <w:lang w:eastAsia="zh-CN"/>
        </w:rPr>
        <w:t xml:space="preserve">ith this solution, </w:t>
      </w:r>
      <w:r w:rsidR="004F0E60">
        <w:rPr>
          <w:rFonts w:eastAsia="宋体" w:hint="eastAsia"/>
          <w:lang w:eastAsia="zh-CN"/>
        </w:rPr>
        <w:t xml:space="preserve">RAN congestion cannot be mitigated and the double barring problem cannot be solved. </w:t>
      </w:r>
      <w:r w:rsidR="00D14531">
        <w:rPr>
          <w:rFonts w:eastAsia="宋体" w:hint="eastAsia"/>
          <w:lang w:eastAsia="zh-CN"/>
        </w:rPr>
        <w:t xml:space="preserve">Even if Solution 4 is </w:t>
      </w:r>
      <w:r w:rsidR="00D14531">
        <w:rPr>
          <w:rFonts w:eastAsia="宋体"/>
          <w:lang w:eastAsia="zh-CN"/>
        </w:rPr>
        <w:t>used</w:t>
      </w:r>
      <w:r w:rsidR="00D14531">
        <w:rPr>
          <w:rFonts w:eastAsia="宋体" w:hint="eastAsia"/>
          <w:lang w:eastAsia="zh-CN"/>
        </w:rPr>
        <w:t xml:space="preserve">, the network can only know the service type triggered after it </w:t>
      </w:r>
      <w:r w:rsidR="00BC4494">
        <w:rPr>
          <w:rFonts w:eastAsia="宋体" w:hint="eastAsia"/>
          <w:lang w:eastAsia="zh-CN"/>
        </w:rPr>
        <w:t xml:space="preserve">received Msg3, and actually the RA resource of Msg1/Msg2 is </w:t>
      </w:r>
      <w:r w:rsidR="00BC4494">
        <w:rPr>
          <w:rFonts w:eastAsia="宋体"/>
          <w:lang w:eastAsia="zh-CN"/>
        </w:rPr>
        <w:t>already</w:t>
      </w:r>
      <w:r w:rsidR="00BC4494">
        <w:rPr>
          <w:rFonts w:eastAsia="宋体" w:hint="eastAsia"/>
          <w:lang w:eastAsia="zh-CN"/>
        </w:rPr>
        <w:t xml:space="preserve"> consumed. And, if ACB is activated, idle UE will always check SSAC and ACB when it is trying to access the LTE network. </w:t>
      </w:r>
      <w:r w:rsidR="008A2A23">
        <w:rPr>
          <w:rFonts w:eastAsia="宋体" w:hint="eastAsia"/>
          <w:lang w:eastAsia="zh-CN"/>
        </w:rPr>
        <w:t xml:space="preserve">In </w:t>
      </w:r>
      <w:r w:rsidR="008A2A23">
        <w:rPr>
          <w:rFonts w:eastAsia="宋体"/>
          <w:lang w:eastAsia="zh-CN"/>
        </w:rPr>
        <w:t>addition</w:t>
      </w:r>
      <w:r w:rsidR="008A2A23">
        <w:rPr>
          <w:rFonts w:eastAsia="宋体" w:hint="eastAsia"/>
          <w:lang w:eastAsia="zh-CN"/>
        </w:rPr>
        <w:t xml:space="preserve">, there are only two spare value field in the </w:t>
      </w:r>
      <w:r w:rsidR="008A2A23" w:rsidRPr="008A2A23">
        <w:rPr>
          <w:i/>
        </w:rPr>
        <w:t>EstablishmentCause</w:t>
      </w:r>
      <w:r w:rsidR="008A2A23" w:rsidRPr="008A2A23">
        <w:rPr>
          <w:rFonts w:eastAsia="宋体" w:hint="eastAsia"/>
          <w:i/>
          <w:lang w:eastAsia="zh-CN"/>
        </w:rPr>
        <w:t xml:space="preserve"> IE</w:t>
      </w:r>
      <w:r w:rsidR="008A2A23">
        <w:rPr>
          <w:rFonts w:eastAsia="宋体" w:hint="eastAsia"/>
          <w:lang w:eastAsia="zh-CN"/>
        </w:rPr>
        <w:t xml:space="preserve">, it is difficult to occupy such one spare field for VoLTE. </w:t>
      </w:r>
      <w:r w:rsidR="004F0E60">
        <w:rPr>
          <w:rFonts w:eastAsia="宋体" w:hint="eastAsia"/>
          <w:lang w:eastAsia="zh-CN"/>
        </w:rPr>
        <w:t xml:space="preserve">Hence, Solution 4 might be considered as </w:t>
      </w:r>
      <w:r w:rsidR="004F0E60" w:rsidRPr="004F0E60">
        <w:rPr>
          <w:rFonts w:eastAsia="宋体"/>
          <w:lang w:eastAsia="zh-CN"/>
        </w:rPr>
        <w:t xml:space="preserve">an additional solution </w:t>
      </w:r>
      <w:r w:rsidR="004F0E60">
        <w:rPr>
          <w:rFonts w:eastAsia="宋体" w:hint="eastAsia"/>
          <w:lang w:eastAsia="zh-CN"/>
        </w:rPr>
        <w:t>of the others.</w:t>
      </w:r>
    </w:p>
    <w:p w:rsidR="00AB116F" w:rsidRDefault="002F64BE" w:rsidP="00360AB2">
      <w:pPr>
        <w:jc w:val="both"/>
        <w:rPr>
          <w:rFonts w:eastAsia="宋体"/>
          <w:noProof/>
          <w:lang w:eastAsia="zh-CN"/>
        </w:rPr>
      </w:pPr>
      <w:r>
        <w:rPr>
          <w:rFonts w:eastAsia="宋体"/>
          <w:noProof/>
          <w:lang w:eastAsia="zh-CN"/>
        </w:rPr>
        <w:t>T</w:t>
      </w:r>
      <w:r>
        <w:rPr>
          <w:rFonts w:eastAsia="宋体" w:hint="eastAsia"/>
          <w:noProof/>
          <w:lang w:eastAsia="zh-CN"/>
        </w:rPr>
        <w:t xml:space="preserve">o summarize the cons/pros of the muitple solutions, the comparison table is given </w:t>
      </w:r>
      <w:r w:rsidR="00B46BC7">
        <w:rPr>
          <w:rFonts w:eastAsia="宋体" w:hint="eastAsia"/>
          <w:noProof/>
          <w:lang w:eastAsia="zh-CN"/>
        </w:rPr>
        <w:t>in Table-</w:t>
      </w:r>
      <w:r w:rsidR="00AB116F">
        <w:rPr>
          <w:rFonts w:eastAsia="宋体" w:hint="eastAsia"/>
          <w:noProof/>
          <w:lang w:eastAsia="zh-CN"/>
        </w:rPr>
        <w:t>1.</w:t>
      </w:r>
    </w:p>
    <w:p w:rsidR="00AB116F" w:rsidRDefault="00AB116F" w:rsidP="00360AB2">
      <w:pPr>
        <w:jc w:val="both"/>
        <w:rPr>
          <w:rFonts w:eastAsia="宋体"/>
          <w:noProof/>
          <w:lang w:eastAsia="zh-CN"/>
        </w:rPr>
      </w:pPr>
    </w:p>
    <w:p w:rsidR="00B46BC7" w:rsidRDefault="00B46BC7" w:rsidP="00B46BC7">
      <w:pPr>
        <w:jc w:val="center"/>
        <w:rPr>
          <w:rFonts w:eastAsia="宋体"/>
          <w:noProof/>
          <w:lang w:eastAsia="zh-CN"/>
        </w:rPr>
      </w:pPr>
      <w:r>
        <w:rPr>
          <w:rFonts w:eastAsia="宋体" w:hint="eastAsia"/>
          <w:noProof/>
          <w:lang w:eastAsia="zh-CN"/>
        </w:rPr>
        <w:t xml:space="preserve">Table-1: </w:t>
      </w:r>
      <w:r w:rsidR="00AF78F1">
        <w:rPr>
          <w:rFonts w:eastAsia="宋体" w:hint="eastAsia"/>
          <w:noProof/>
          <w:lang w:eastAsia="zh-CN"/>
        </w:rPr>
        <w:t>T</w:t>
      </w:r>
      <w:r>
        <w:rPr>
          <w:rFonts w:eastAsia="宋体" w:hint="eastAsia"/>
          <w:noProof/>
          <w:lang w:eastAsia="zh-CN"/>
        </w:rPr>
        <w:t>he comparison of candidate  solutions for prioritizing MMTEL voice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9"/>
        <w:gridCol w:w="1795"/>
        <w:gridCol w:w="1843"/>
        <w:gridCol w:w="1843"/>
        <w:gridCol w:w="1842"/>
      </w:tblGrid>
      <w:tr w:rsidR="005442FF" w:rsidRPr="005442FF" w:rsidTr="005442FF">
        <w:tc>
          <w:tcPr>
            <w:tcW w:w="1749" w:type="dxa"/>
          </w:tcPr>
          <w:p w:rsidR="00B46BC7" w:rsidRPr="005442FF" w:rsidRDefault="00B46BC7" w:rsidP="005442FF">
            <w:pPr>
              <w:jc w:val="center"/>
              <w:rPr>
                <w:rFonts w:eastAsia="宋体"/>
                <w:noProof/>
                <w:lang w:eastAsia="zh-CN"/>
              </w:rPr>
            </w:pPr>
          </w:p>
        </w:tc>
        <w:tc>
          <w:tcPr>
            <w:tcW w:w="1795" w:type="dxa"/>
          </w:tcPr>
          <w:p w:rsidR="00B46BC7" w:rsidRPr="005442FF" w:rsidRDefault="00B46BC7" w:rsidP="005442FF">
            <w:pPr>
              <w:jc w:val="center"/>
              <w:rPr>
                <w:rFonts w:eastAsia="宋体"/>
                <w:noProof/>
                <w:lang w:eastAsia="zh-CN"/>
              </w:rPr>
            </w:pPr>
            <w:r w:rsidRPr="005442FF">
              <w:rPr>
                <w:rFonts w:eastAsia="宋体" w:hint="eastAsia"/>
                <w:noProof/>
                <w:lang w:eastAsia="zh-CN"/>
              </w:rPr>
              <w:t>Solution 1</w:t>
            </w:r>
          </w:p>
        </w:tc>
        <w:tc>
          <w:tcPr>
            <w:tcW w:w="1843" w:type="dxa"/>
          </w:tcPr>
          <w:p w:rsidR="00B46BC7" w:rsidRPr="005442FF" w:rsidRDefault="00B46BC7" w:rsidP="005442FF">
            <w:pPr>
              <w:jc w:val="center"/>
              <w:rPr>
                <w:rFonts w:eastAsia="宋体"/>
                <w:noProof/>
                <w:lang w:eastAsia="zh-CN"/>
              </w:rPr>
            </w:pPr>
            <w:r w:rsidRPr="005442FF">
              <w:rPr>
                <w:rFonts w:eastAsia="宋体" w:hint="eastAsia"/>
                <w:noProof/>
                <w:lang w:eastAsia="zh-CN"/>
              </w:rPr>
              <w:t>Solution 2</w:t>
            </w:r>
          </w:p>
        </w:tc>
        <w:tc>
          <w:tcPr>
            <w:tcW w:w="1843" w:type="dxa"/>
          </w:tcPr>
          <w:p w:rsidR="00B46BC7" w:rsidRPr="005442FF" w:rsidRDefault="00B46BC7" w:rsidP="005442FF">
            <w:pPr>
              <w:jc w:val="center"/>
              <w:rPr>
                <w:rFonts w:eastAsia="宋体"/>
                <w:noProof/>
                <w:lang w:eastAsia="zh-CN"/>
              </w:rPr>
            </w:pPr>
            <w:r w:rsidRPr="005442FF">
              <w:rPr>
                <w:rFonts w:eastAsia="宋体" w:hint="eastAsia"/>
                <w:noProof/>
                <w:lang w:eastAsia="zh-CN"/>
              </w:rPr>
              <w:t>Solution 3</w:t>
            </w:r>
          </w:p>
        </w:tc>
        <w:tc>
          <w:tcPr>
            <w:tcW w:w="1842" w:type="dxa"/>
          </w:tcPr>
          <w:p w:rsidR="00B46BC7" w:rsidRPr="005442FF" w:rsidRDefault="00B46BC7" w:rsidP="005442FF">
            <w:pPr>
              <w:jc w:val="center"/>
              <w:rPr>
                <w:rFonts w:eastAsia="宋体"/>
                <w:noProof/>
                <w:lang w:eastAsia="zh-CN"/>
              </w:rPr>
            </w:pPr>
            <w:r w:rsidRPr="005442FF">
              <w:rPr>
                <w:rFonts w:eastAsia="宋体" w:hint="eastAsia"/>
                <w:noProof/>
                <w:lang w:eastAsia="zh-CN"/>
              </w:rPr>
              <w:t>Solution 4</w:t>
            </w:r>
          </w:p>
        </w:tc>
      </w:tr>
      <w:tr w:rsidR="005442FF" w:rsidRPr="005442FF" w:rsidTr="005442FF">
        <w:tc>
          <w:tcPr>
            <w:tcW w:w="1749" w:type="dxa"/>
          </w:tcPr>
          <w:p w:rsidR="00B46BC7" w:rsidRPr="005442FF" w:rsidRDefault="00E15648" w:rsidP="005442FF">
            <w:pPr>
              <w:jc w:val="center"/>
              <w:rPr>
                <w:rFonts w:eastAsia="宋体"/>
                <w:noProof/>
                <w:lang w:eastAsia="zh-CN"/>
              </w:rPr>
            </w:pPr>
            <w:r w:rsidRPr="005442FF">
              <w:rPr>
                <w:rFonts w:eastAsia="宋体"/>
                <w:noProof/>
                <w:lang w:eastAsia="zh-CN"/>
              </w:rPr>
              <w:t>A</w:t>
            </w:r>
            <w:r w:rsidRPr="005442FF">
              <w:rPr>
                <w:rFonts w:eastAsia="宋体" w:hint="eastAsia"/>
                <w:noProof/>
                <w:lang w:eastAsia="zh-CN"/>
              </w:rPr>
              <w:t>pplicable RRC mode</w:t>
            </w:r>
          </w:p>
        </w:tc>
        <w:tc>
          <w:tcPr>
            <w:tcW w:w="1795" w:type="dxa"/>
          </w:tcPr>
          <w:p w:rsidR="00B46BC7" w:rsidRPr="005442FF" w:rsidRDefault="00E15648" w:rsidP="002E0C05">
            <w:pPr>
              <w:jc w:val="center"/>
              <w:rPr>
                <w:rFonts w:eastAsia="宋体"/>
                <w:noProof/>
                <w:lang w:eastAsia="zh-CN"/>
              </w:rPr>
            </w:pPr>
            <w:r w:rsidRPr="005442FF">
              <w:rPr>
                <w:rFonts w:eastAsia="宋体"/>
                <w:noProof/>
                <w:lang w:eastAsia="zh-CN"/>
              </w:rPr>
              <w:t>I</w:t>
            </w:r>
            <w:r w:rsidRPr="005442FF">
              <w:rPr>
                <w:rFonts w:eastAsia="宋体" w:hint="eastAsia"/>
                <w:noProof/>
                <w:lang w:eastAsia="zh-CN"/>
              </w:rPr>
              <w:t>dle</w:t>
            </w:r>
            <w:r w:rsidR="00C94FA0">
              <w:rPr>
                <w:rFonts w:eastAsia="宋体" w:hint="eastAsia"/>
                <w:noProof/>
                <w:lang w:eastAsia="zh-CN"/>
              </w:rPr>
              <w:t xml:space="preserve"> or </w:t>
            </w:r>
            <w:r w:rsidR="002E0C05">
              <w:rPr>
                <w:rFonts w:eastAsia="宋体" w:hint="eastAsia"/>
                <w:noProof/>
                <w:lang w:eastAsia="zh-CN"/>
              </w:rPr>
              <w:t xml:space="preserve"> Idle/</w:t>
            </w:r>
            <w:r w:rsidRPr="005442FF">
              <w:rPr>
                <w:rFonts w:eastAsia="宋体" w:hint="eastAsia"/>
                <w:noProof/>
                <w:lang w:eastAsia="zh-CN"/>
              </w:rPr>
              <w:t>Connected</w:t>
            </w:r>
            <w:r w:rsidR="00C94FA0">
              <w:rPr>
                <w:rFonts w:eastAsia="宋体" w:hint="eastAsia"/>
                <w:noProof/>
                <w:lang w:eastAsia="zh-CN"/>
              </w:rPr>
              <w:t xml:space="preserve">(if </w:t>
            </w:r>
            <w:r w:rsidR="00C94FA0">
              <w:rPr>
                <w:rFonts w:eastAsia="宋体" w:hint="eastAsia"/>
                <w:noProof/>
                <w:lang w:eastAsia="zh-CN"/>
              </w:rPr>
              <w:lastRenderedPageBreak/>
              <w:t xml:space="preserve">check is done in </w:t>
            </w:r>
            <w:r w:rsidR="00ED574C">
              <w:rPr>
                <w:rFonts w:eastAsia="宋体" w:hint="eastAsia"/>
                <w:noProof/>
                <w:lang w:eastAsia="zh-CN"/>
              </w:rPr>
              <w:t>the application layer</w:t>
            </w:r>
            <w:r w:rsidR="00C94FA0">
              <w:rPr>
                <w:rFonts w:eastAsia="宋体" w:hint="eastAsia"/>
                <w:noProof/>
                <w:lang w:eastAsia="zh-CN"/>
              </w:rPr>
              <w:t>)</w:t>
            </w:r>
            <w:r w:rsidRPr="005442FF">
              <w:rPr>
                <w:rFonts w:eastAsia="宋体" w:hint="eastAsia"/>
                <w:noProof/>
                <w:lang w:eastAsia="zh-CN"/>
              </w:rPr>
              <w:t xml:space="preserve"> </w:t>
            </w:r>
          </w:p>
        </w:tc>
        <w:tc>
          <w:tcPr>
            <w:tcW w:w="1843" w:type="dxa"/>
          </w:tcPr>
          <w:p w:rsidR="00B46BC7" w:rsidRPr="005442FF" w:rsidRDefault="00E15648" w:rsidP="005442FF">
            <w:pPr>
              <w:jc w:val="center"/>
              <w:rPr>
                <w:rFonts w:eastAsia="宋体"/>
                <w:noProof/>
                <w:lang w:eastAsia="zh-CN"/>
              </w:rPr>
            </w:pPr>
            <w:r w:rsidRPr="005442FF">
              <w:rPr>
                <w:rFonts w:eastAsia="宋体"/>
                <w:noProof/>
                <w:lang w:eastAsia="zh-CN"/>
              </w:rPr>
              <w:lastRenderedPageBreak/>
              <w:t>I</w:t>
            </w:r>
            <w:r w:rsidRPr="005442FF">
              <w:rPr>
                <w:rFonts w:eastAsia="宋体" w:hint="eastAsia"/>
                <w:noProof/>
                <w:lang w:eastAsia="zh-CN"/>
              </w:rPr>
              <w:t>dle/Connected</w:t>
            </w:r>
          </w:p>
        </w:tc>
        <w:tc>
          <w:tcPr>
            <w:tcW w:w="1843" w:type="dxa"/>
          </w:tcPr>
          <w:p w:rsidR="00B46BC7" w:rsidRPr="005442FF" w:rsidRDefault="00E15648" w:rsidP="005442FF">
            <w:pPr>
              <w:jc w:val="center"/>
              <w:rPr>
                <w:rFonts w:eastAsia="宋体"/>
                <w:noProof/>
                <w:lang w:eastAsia="zh-CN"/>
              </w:rPr>
            </w:pPr>
            <w:r w:rsidRPr="005442FF">
              <w:rPr>
                <w:rFonts w:eastAsia="宋体"/>
                <w:noProof/>
                <w:lang w:eastAsia="zh-CN"/>
              </w:rPr>
              <w:t>I</w:t>
            </w:r>
            <w:r w:rsidRPr="005442FF">
              <w:rPr>
                <w:rFonts w:eastAsia="宋体" w:hint="eastAsia"/>
                <w:noProof/>
                <w:lang w:eastAsia="zh-CN"/>
              </w:rPr>
              <w:t>dle</w:t>
            </w:r>
          </w:p>
        </w:tc>
        <w:tc>
          <w:tcPr>
            <w:tcW w:w="1842" w:type="dxa"/>
          </w:tcPr>
          <w:p w:rsidR="00B46BC7" w:rsidRPr="005442FF" w:rsidRDefault="00E15648" w:rsidP="005442FF">
            <w:pPr>
              <w:jc w:val="center"/>
              <w:rPr>
                <w:rFonts w:eastAsia="宋体"/>
                <w:noProof/>
                <w:lang w:eastAsia="zh-CN"/>
              </w:rPr>
            </w:pPr>
            <w:r w:rsidRPr="005442FF">
              <w:rPr>
                <w:rFonts w:eastAsia="宋体"/>
                <w:noProof/>
                <w:lang w:eastAsia="zh-CN"/>
              </w:rPr>
              <w:t>I</w:t>
            </w:r>
            <w:r w:rsidRPr="005442FF">
              <w:rPr>
                <w:rFonts w:eastAsia="宋体" w:hint="eastAsia"/>
                <w:noProof/>
                <w:lang w:eastAsia="zh-CN"/>
              </w:rPr>
              <w:t>dle/Connected</w:t>
            </w:r>
          </w:p>
        </w:tc>
      </w:tr>
      <w:tr w:rsidR="005442FF" w:rsidRPr="005442FF" w:rsidTr="005442FF">
        <w:tc>
          <w:tcPr>
            <w:tcW w:w="1749" w:type="dxa"/>
          </w:tcPr>
          <w:p w:rsidR="00B46BC7" w:rsidRPr="005442FF" w:rsidRDefault="00DC7789" w:rsidP="005442FF">
            <w:pPr>
              <w:jc w:val="center"/>
              <w:rPr>
                <w:rFonts w:eastAsia="宋体"/>
                <w:noProof/>
                <w:lang w:eastAsia="zh-CN"/>
              </w:rPr>
            </w:pPr>
            <w:r w:rsidRPr="005442FF">
              <w:rPr>
                <w:rFonts w:eastAsia="宋体"/>
                <w:noProof/>
                <w:lang w:eastAsia="zh-CN"/>
              </w:rPr>
              <w:lastRenderedPageBreak/>
              <w:t>compatibility</w:t>
            </w:r>
          </w:p>
        </w:tc>
        <w:tc>
          <w:tcPr>
            <w:tcW w:w="1795" w:type="dxa"/>
          </w:tcPr>
          <w:p w:rsidR="00B46BC7" w:rsidRPr="005442FF" w:rsidRDefault="008901A9" w:rsidP="005442FF">
            <w:pPr>
              <w:jc w:val="center"/>
              <w:rPr>
                <w:rFonts w:eastAsia="宋体"/>
                <w:noProof/>
                <w:lang w:eastAsia="zh-CN"/>
              </w:rPr>
            </w:pPr>
            <w:r w:rsidRPr="005442FF">
              <w:rPr>
                <w:rFonts w:eastAsia="宋体" w:hint="eastAsia"/>
                <w:noProof/>
                <w:lang w:eastAsia="zh-CN"/>
              </w:rPr>
              <w:t>Good</w:t>
            </w:r>
          </w:p>
        </w:tc>
        <w:tc>
          <w:tcPr>
            <w:tcW w:w="1843" w:type="dxa"/>
          </w:tcPr>
          <w:p w:rsidR="00B46BC7" w:rsidRPr="005442FF" w:rsidRDefault="008901A9" w:rsidP="005442FF">
            <w:pPr>
              <w:jc w:val="center"/>
              <w:rPr>
                <w:rFonts w:eastAsia="宋体"/>
                <w:noProof/>
                <w:lang w:eastAsia="zh-CN"/>
              </w:rPr>
            </w:pPr>
            <w:r w:rsidRPr="005442FF">
              <w:rPr>
                <w:rFonts w:eastAsia="宋体"/>
                <w:noProof/>
                <w:lang w:eastAsia="zh-CN"/>
              </w:rPr>
              <w:t>N</w:t>
            </w:r>
            <w:r w:rsidRPr="005442FF">
              <w:rPr>
                <w:rFonts w:eastAsia="宋体" w:hint="eastAsia"/>
                <w:noProof/>
                <w:lang w:eastAsia="zh-CN"/>
              </w:rPr>
              <w:t>ot good</w:t>
            </w:r>
          </w:p>
        </w:tc>
        <w:tc>
          <w:tcPr>
            <w:tcW w:w="1843" w:type="dxa"/>
          </w:tcPr>
          <w:p w:rsidR="00B46BC7" w:rsidRPr="005442FF" w:rsidRDefault="008901A9" w:rsidP="005442FF">
            <w:pPr>
              <w:jc w:val="center"/>
              <w:rPr>
                <w:rFonts w:eastAsia="宋体"/>
                <w:noProof/>
                <w:lang w:eastAsia="zh-CN"/>
              </w:rPr>
            </w:pPr>
            <w:r w:rsidRPr="005442FF">
              <w:rPr>
                <w:rFonts w:eastAsia="宋体"/>
                <w:noProof/>
                <w:lang w:eastAsia="zh-CN"/>
              </w:rPr>
              <w:t>N</w:t>
            </w:r>
            <w:r w:rsidRPr="005442FF">
              <w:rPr>
                <w:rFonts w:eastAsia="宋体" w:hint="eastAsia"/>
                <w:noProof/>
                <w:lang w:eastAsia="zh-CN"/>
              </w:rPr>
              <w:t>ot good</w:t>
            </w:r>
          </w:p>
        </w:tc>
        <w:tc>
          <w:tcPr>
            <w:tcW w:w="1842" w:type="dxa"/>
          </w:tcPr>
          <w:p w:rsidR="00B46BC7" w:rsidRPr="005442FF" w:rsidRDefault="008901A9" w:rsidP="005442FF">
            <w:pPr>
              <w:jc w:val="center"/>
              <w:rPr>
                <w:rFonts w:eastAsia="宋体"/>
                <w:noProof/>
                <w:lang w:eastAsia="zh-CN"/>
              </w:rPr>
            </w:pPr>
            <w:r w:rsidRPr="005442FF">
              <w:rPr>
                <w:rFonts w:eastAsia="宋体" w:hint="eastAsia"/>
                <w:noProof/>
                <w:lang w:eastAsia="zh-CN"/>
              </w:rPr>
              <w:t>Bad</w:t>
            </w:r>
          </w:p>
        </w:tc>
      </w:tr>
      <w:tr w:rsidR="005442FF" w:rsidRPr="005442FF" w:rsidTr="005442FF">
        <w:tc>
          <w:tcPr>
            <w:tcW w:w="1749" w:type="dxa"/>
          </w:tcPr>
          <w:p w:rsidR="00B46BC7" w:rsidRPr="005442FF" w:rsidRDefault="002B419D" w:rsidP="005442FF">
            <w:pPr>
              <w:jc w:val="center"/>
              <w:rPr>
                <w:rFonts w:eastAsia="宋体"/>
                <w:noProof/>
                <w:lang w:eastAsia="zh-CN"/>
              </w:rPr>
            </w:pPr>
            <w:r w:rsidRPr="005442FF">
              <w:rPr>
                <w:rFonts w:eastAsia="宋体"/>
                <w:noProof/>
                <w:lang w:eastAsia="zh-CN"/>
              </w:rPr>
              <w:t>I</w:t>
            </w:r>
            <w:r w:rsidRPr="005442FF">
              <w:rPr>
                <w:rFonts w:eastAsia="宋体" w:hint="eastAsia"/>
                <w:noProof/>
                <w:lang w:eastAsia="zh-CN"/>
              </w:rPr>
              <w:t>nter-action between different layers</w:t>
            </w:r>
          </w:p>
        </w:tc>
        <w:tc>
          <w:tcPr>
            <w:tcW w:w="1795" w:type="dxa"/>
          </w:tcPr>
          <w:p w:rsidR="00B46BC7" w:rsidRPr="005442FF" w:rsidRDefault="00C94FA0" w:rsidP="00C94FA0">
            <w:pPr>
              <w:jc w:val="center"/>
              <w:rPr>
                <w:rFonts w:eastAsia="宋体"/>
                <w:noProof/>
                <w:lang w:eastAsia="zh-CN"/>
              </w:rPr>
            </w:pPr>
            <w:r>
              <w:rPr>
                <w:rFonts w:eastAsia="宋体" w:hint="eastAsia"/>
                <w:noProof/>
                <w:lang w:eastAsia="zh-CN"/>
              </w:rPr>
              <w:t>Not need</w:t>
            </w:r>
            <w:r w:rsidR="003C22A2">
              <w:rPr>
                <w:rFonts w:eastAsia="宋体" w:hint="eastAsia"/>
                <w:noProof/>
                <w:lang w:eastAsia="zh-CN"/>
              </w:rPr>
              <w:t xml:space="preserve"> or </w:t>
            </w:r>
            <w:r w:rsidR="002B419D" w:rsidRPr="005442FF">
              <w:rPr>
                <w:rFonts w:eastAsia="宋体" w:hint="eastAsia"/>
                <w:noProof/>
                <w:lang w:eastAsia="zh-CN"/>
              </w:rPr>
              <w:t>Need</w:t>
            </w:r>
            <w:r w:rsidR="00E44652">
              <w:rPr>
                <w:rFonts w:eastAsia="宋体" w:hint="eastAsia"/>
                <w:noProof/>
                <w:lang w:eastAsia="zh-CN"/>
              </w:rPr>
              <w:t xml:space="preserve"> (</w:t>
            </w:r>
            <w:r>
              <w:rPr>
                <w:rFonts w:eastAsia="宋体" w:hint="eastAsia"/>
                <w:noProof/>
                <w:lang w:eastAsia="zh-CN"/>
              </w:rPr>
              <w:t>if check is done in AS layer</w:t>
            </w:r>
            <w:r w:rsidR="00E44652">
              <w:rPr>
                <w:rFonts w:eastAsia="宋体" w:hint="eastAsia"/>
                <w:noProof/>
                <w:lang w:eastAsia="zh-CN"/>
              </w:rPr>
              <w:t>)</w:t>
            </w:r>
          </w:p>
        </w:tc>
        <w:tc>
          <w:tcPr>
            <w:tcW w:w="1843" w:type="dxa"/>
          </w:tcPr>
          <w:p w:rsidR="00B46BC7" w:rsidRPr="005442FF" w:rsidRDefault="00E44652" w:rsidP="005442FF">
            <w:pPr>
              <w:jc w:val="center"/>
              <w:rPr>
                <w:rFonts w:eastAsia="宋体"/>
                <w:noProof/>
                <w:lang w:eastAsia="zh-CN"/>
              </w:rPr>
            </w:pPr>
            <w:r>
              <w:rPr>
                <w:rFonts w:eastAsia="宋体" w:hint="eastAsia"/>
                <w:noProof/>
                <w:lang w:eastAsia="zh-CN"/>
              </w:rPr>
              <w:t>N</w:t>
            </w:r>
            <w:r w:rsidR="002B419D" w:rsidRPr="005442FF">
              <w:rPr>
                <w:rFonts w:eastAsia="宋体" w:hint="eastAsia"/>
                <w:noProof/>
                <w:lang w:eastAsia="zh-CN"/>
              </w:rPr>
              <w:t>eed</w:t>
            </w:r>
            <w:r>
              <w:rPr>
                <w:rFonts w:eastAsia="宋体" w:hint="eastAsia"/>
                <w:noProof/>
                <w:lang w:eastAsia="zh-CN"/>
              </w:rPr>
              <w:t>ed</w:t>
            </w:r>
            <w:r w:rsidR="002B419D" w:rsidRPr="005442FF">
              <w:rPr>
                <w:rFonts w:eastAsia="宋体" w:hint="eastAsia"/>
                <w:noProof/>
                <w:lang w:eastAsia="zh-CN"/>
              </w:rPr>
              <w:t xml:space="preserve"> </w:t>
            </w:r>
          </w:p>
        </w:tc>
        <w:tc>
          <w:tcPr>
            <w:tcW w:w="1843" w:type="dxa"/>
          </w:tcPr>
          <w:p w:rsidR="00B46BC7" w:rsidRPr="005442FF" w:rsidRDefault="002B419D" w:rsidP="005442FF">
            <w:pPr>
              <w:jc w:val="center"/>
              <w:rPr>
                <w:rFonts w:eastAsia="宋体"/>
                <w:noProof/>
                <w:lang w:eastAsia="zh-CN"/>
              </w:rPr>
            </w:pPr>
            <w:r w:rsidRPr="005442FF">
              <w:rPr>
                <w:rFonts w:eastAsia="宋体" w:hint="eastAsia"/>
                <w:noProof/>
                <w:lang w:eastAsia="zh-CN"/>
              </w:rPr>
              <w:t>Need</w:t>
            </w:r>
            <w:r w:rsidR="00E44652">
              <w:rPr>
                <w:rFonts w:eastAsia="宋体" w:hint="eastAsia"/>
                <w:noProof/>
                <w:lang w:eastAsia="zh-CN"/>
              </w:rPr>
              <w:t>ed</w:t>
            </w:r>
          </w:p>
        </w:tc>
        <w:tc>
          <w:tcPr>
            <w:tcW w:w="1842" w:type="dxa"/>
          </w:tcPr>
          <w:p w:rsidR="00B46BC7" w:rsidRPr="005442FF" w:rsidRDefault="002B419D" w:rsidP="005442FF">
            <w:pPr>
              <w:jc w:val="center"/>
              <w:rPr>
                <w:rFonts w:eastAsia="宋体"/>
                <w:noProof/>
                <w:lang w:eastAsia="zh-CN"/>
              </w:rPr>
            </w:pPr>
            <w:r w:rsidRPr="005442FF">
              <w:rPr>
                <w:rFonts w:eastAsia="宋体" w:hint="eastAsia"/>
                <w:noProof/>
                <w:lang w:eastAsia="zh-CN"/>
              </w:rPr>
              <w:t>Need</w:t>
            </w:r>
            <w:r w:rsidR="00E44652">
              <w:rPr>
                <w:rFonts w:eastAsia="宋体" w:hint="eastAsia"/>
                <w:noProof/>
                <w:lang w:eastAsia="zh-CN"/>
              </w:rPr>
              <w:t>ed</w:t>
            </w:r>
          </w:p>
        </w:tc>
      </w:tr>
      <w:tr w:rsidR="005442FF" w:rsidRPr="005442FF" w:rsidTr="005442FF">
        <w:tc>
          <w:tcPr>
            <w:tcW w:w="1749" w:type="dxa"/>
          </w:tcPr>
          <w:p w:rsidR="00B46BC7" w:rsidRPr="005442FF" w:rsidRDefault="00BC253E" w:rsidP="005442FF">
            <w:pPr>
              <w:jc w:val="center"/>
              <w:rPr>
                <w:rFonts w:eastAsia="宋体"/>
                <w:noProof/>
                <w:lang w:eastAsia="zh-CN"/>
              </w:rPr>
            </w:pPr>
            <w:r w:rsidRPr="005442FF">
              <w:rPr>
                <w:rFonts w:eastAsia="宋体"/>
                <w:noProof/>
                <w:lang w:eastAsia="zh-CN"/>
              </w:rPr>
              <w:t>C</w:t>
            </w:r>
            <w:r w:rsidRPr="005442FF">
              <w:rPr>
                <w:rFonts w:eastAsia="宋体" w:hint="eastAsia"/>
                <w:noProof/>
                <w:lang w:eastAsia="zh-CN"/>
              </w:rPr>
              <w:t xml:space="preserve">omplexity </w:t>
            </w:r>
          </w:p>
        </w:tc>
        <w:tc>
          <w:tcPr>
            <w:tcW w:w="1795" w:type="dxa"/>
          </w:tcPr>
          <w:p w:rsidR="00B46BC7" w:rsidRPr="005442FF" w:rsidRDefault="00C94FA0" w:rsidP="005442FF">
            <w:pPr>
              <w:jc w:val="center"/>
              <w:rPr>
                <w:rFonts w:eastAsia="宋体"/>
                <w:noProof/>
                <w:lang w:eastAsia="zh-CN"/>
              </w:rPr>
            </w:pPr>
            <w:r>
              <w:rPr>
                <w:rFonts w:eastAsia="宋体" w:hint="eastAsia"/>
                <w:noProof/>
                <w:lang w:eastAsia="zh-CN"/>
              </w:rPr>
              <w:t>Very h</w:t>
            </w:r>
            <w:r w:rsidR="00BC253E" w:rsidRPr="005442FF">
              <w:rPr>
                <w:rFonts w:eastAsia="宋体" w:hint="eastAsia"/>
                <w:noProof/>
                <w:lang w:eastAsia="zh-CN"/>
              </w:rPr>
              <w:t>igh</w:t>
            </w:r>
          </w:p>
        </w:tc>
        <w:tc>
          <w:tcPr>
            <w:tcW w:w="1843" w:type="dxa"/>
          </w:tcPr>
          <w:p w:rsidR="00B46BC7" w:rsidRPr="005442FF" w:rsidRDefault="00BC253E" w:rsidP="005442FF">
            <w:pPr>
              <w:jc w:val="center"/>
              <w:rPr>
                <w:rFonts w:eastAsia="宋体"/>
                <w:noProof/>
                <w:lang w:eastAsia="zh-CN"/>
              </w:rPr>
            </w:pPr>
            <w:r w:rsidRPr="005442FF">
              <w:rPr>
                <w:rFonts w:eastAsia="宋体" w:hint="eastAsia"/>
                <w:noProof/>
                <w:lang w:eastAsia="zh-CN"/>
              </w:rPr>
              <w:t>Low</w:t>
            </w:r>
          </w:p>
        </w:tc>
        <w:tc>
          <w:tcPr>
            <w:tcW w:w="1843" w:type="dxa"/>
          </w:tcPr>
          <w:p w:rsidR="00B46BC7" w:rsidRPr="005442FF" w:rsidRDefault="00BC253E" w:rsidP="005442FF">
            <w:pPr>
              <w:jc w:val="center"/>
              <w:rPr>
                <w:rFonts w:eastAsia="宋体"/>
                <w:noProof/>
                <w:lang w:eastAsia="zh-CN"/>
              </w:rPr>
            </w:pPr>
            <w:r w:rsidRPr="005442FF">
              <w:rPr>
                <w:rFonts w:eastAsia="宋体" w:hint="eastAsia"/>
                <w:noProof/>
                <w:lang w:eastAsia="zh-CN"/>
              </w:rPr>
              <w:t>Medium</w:t>
            </w:r>
          </w:p>
        </w:tc>
        <w:tc>
          <w:tcPr>
            <w:tcW w:w="1842" w:type="dxa"/>
          </w:tcPr>
          <w:p w:rsidR="00B46BC7" w:rsidRPr="005442FF" w:rsidRDefault="00BC253E" w:rsidP="005442FF">
            <w:pPr>
              <w:jc w:val="center"/>
              <w:rPr>
                <w:rFonts w:eastAsia="宋体"/>
                <w:noProof/>
                <w:lang w:eastAsia="zh-CN"/>
              </w:rPr>
            </w:pPr>
            <w:r w:rsidRPr="005442FF">
              <w:rPr>
                <w:rFonts w:eastAsia="宋体" w:hint="eastAsia"/>
                <w:noProof/>
                <w:lang w:eastAsia="zh-CN"/>
              </w:rPr>
              <w:t>Medium</w:t>
            </w:r>
          </w:p>
        </w:tc>
      </w:tr>
    </w:tbl>
    <w:p w:rsidR="00C56946" w:rsidRDefault="00C56946" w:rsidP="00360AB2">
      <w:pPr>
        <w:jc w:val="both"/>
        <w:rPr>
          <w:rFonts w:eastAsia="宋体"/>
          <w:noProof/>
          <w:lang w:eastAsia="zh-CN"/>
        </w:rPr>
      </w:pPr>
    </w:p>
    <w:p w:rsidR="00941AC4" w:rsidRDefault="00DC7789" w:rsidP="00BF1834">
      <w:pPr>
        <w:pStyle w:val="a0"/>
        <w:rPr>
          <w:rFonts w:eastAsia="宋体"/>
          <w:lang w:eastAsia="zh-CN"/>
        </w:rPr>
      </w:pPr>
      <w:r>
        <w:rPr>
          <w:rFonts w:eastAsia="宋体"/>
          <w:lang w:eastAsia="zh-CN"/>
        </w:rPr>
        <w:t>C</w:t>
      </w:r>
      <w:r>
        <w:rPr>
          <w:rFonts w:eastAsia="宋体" w:hint="eastAsia"/>
          <w:lang w:eastAsia="zh-CN"/>
        </w:rPr>
        <w:t xml:space="preserve">onsidering the time scale of RAN2 meeting,  </w:t>
      </w:r>
      <w:r w:rsidRPr="00DC7789">
        <w:rPr>
          <w:rFonts w:eastAsia="宋体"/>
          <w:lang w:eastAsia="zh-CN"/>
        </w:rPr>
        <w:t>applicability</w:t>
      </w:r>
      <w:r w:rsidRPr="00DC7789">
        <w:rPr>
          <w:rFonts w:eastAsia="宋体" w:hint="eastAsia"/>
          <w:lang w:eastAsia="zh-CN"/>
        </w:rPr>
        <w:t xml:space="preserve"> </w:t>
      </w:r>
      <w:r>
        <w:rPr>
          <w:rFonts w:eastAsia="宋体" w:hint="eastAsia"/>
          <w:lang w:eastAsia="zh-CN"/>
        </w:rPr>
        <w:t>for idle/</w:t>
      </w:r>
      <w:r>
        <w:rPr>
          <w:rFonts w:eastAsia="宋体"/>
          <w:lang w:eastAsia="zh-CN"/>
        </w:rPr>
        <w:t>connected</w:t>
      </w:r>
      <w:r>
        <w:rPr>
          <w:rFonts w:eastAsia="宋体" w:hint="eastAsia"/>
          <w:lang w:eastAsia="zh-CN"/>
        </w:rPr>
        <w:t xml:space="preserve"> mode, the complexity of UE/ NW implement  and less impact to current specification, Solution 2 </w:t>
      </w:r>
      <w:r w:rsidR="00250791">
        <w:rPr>
          <w:rFonts w:eastAsia="宋体" w:hint="eastAsia"/>
          <w:lang w:eastAsia="zh-CN"/>
        </w:rPr>
        <w:t xml:space="preserve">seems </w:t>
      </w:r>
      <w:r w:rsidR="00146F80">
        <w:rPr>
          <w:rFonts w:eastAsia="宋体" w:hint="eastAsia"/>
          <w:lang w:eastAsia="zh-CN"/>
        </w:rPr>
        <w:t xml:space="preserve">to be </w:t>
      </w:r>
      <w:r w:rsidR="00250791">
        <w:rPr>
          <w:rFonts w:eastAsia="宋体" w:hint="eastAsia"/>
          <w:lang w:eastAsia="zh-CN"/>
        </w:rPr>
        <w:t>a simple solution</w:t>
      </w:r>
      <w:r>
        <w:rPr>
          <w:rFonts w:eastAsia="宋体" w:hint="eastAsia"/>
          <w:lang w:eastAsia="zh-CN"/>
        </w:rPr>
        <w:t xml:space="preserve">. </w:t>
      </w:r>
      <w:r>
        <w:rPr>
          <w:rFonts w:eastAsia="宋体"/>
          <w:lang w:eastAsia="zh-CN"/>
        </w:rPr>
        <w:t>F</w:t>
      </w:r>
      <w:r>
        <w:rPr>
          <w:rFonts w:eastAsia="宋体" w:hint="eastAsia"/>
          <w:lang w:eastAsia="zh-CN"/>
        </w:rPr>
        <w:t xml:space="preserve">or </w:t>
      </w:r>
      <w:r w:rsidR="006F12FE">
        <w:rPr>
          <w:rFonts w:eastAsia="宋体" w:hint="eastAsia"/>
          <w:lang w:eastAsia="zh-CN"/>
        </w:rPr>
        <w:t xml:space="preserve">the </w:t>
      </w:r>
      <w:r>
        <w:rPr>
          <w:rFonts w:eastAsia="宋体" w:hint="eastAsia"/>
          <w:lang w:eastAsia="zh-CN"/>
        </w:rPr>
        <w:t>back</w:t>
      </w:r>
      <w:r w:rsidR="006F12FE">
        <w:rPr>
          <w:rFonts w:eastAsia="宋体" w:hint="eastAsia"/>
          <w:lang w:eastAsia="zh-CN"/>
        </w:rPr>
        <w:t>ward</w:t>
      </w:r>
      <w:r>
        <w:rPr>
          <w:rFonts w:eastAsia="宋体" w:hint="eastAsia"/>
          <w:lang w:eastAsia="zh-CN"/>
        </w:rPr>
        <w:t xml:space="preserve"> </w:t>
      </w:r>
      <w:r w:rsidRPr="00DC7789">
        <w:rPr>
          <w:rFonts w:eastAsia="宋体"/>
          <w:lang w:eastAsia="zh-CN"/>
        </w:rPr>
        <w:t>compatibility</w:t>
      </w:r>
      <w:r>
        <w:rPr>
          <w:rFonts w:eastAsia="宋体" w:hint="eastAsia"/>
          <w:lang w:eastAsia="zh-CN"/>
        </w:rPr>
        <w:t>, Solution 2-</w:t>
      </w:r>
      <w:r w:rsidR="00F558D6">
        <w:rPr>
          <w:rFonts w:eastAsia="宋体" w:hint="eastAsia"/>
          <w:lang w:eastAsia="zh-CN"/>
        </w:rPr>
        <w:t>2</w:t>
      </w:r>
      <w:r>
        <w:rPr>
          <w:rFonts w:eastAsia="宋体" w:hint="eastAsia"/>
          <w:lang w:eastAsia="zh-CN"/>
        </w:rPr>
        <w:t xml:space="preserve">) is </w:t>
      </w:r>
      <w:r w:rsidR="00F558D6">
        <w:rPr>
          <w:rFonts w:eastAsia="宋体"/>
          <w:lang w:eastAsia="zh-CN"/>
        </w:rPr>
        <w:t>preferred</w:t>
      </w:r>
      <w:r>
        <w:rPr>
          <w:rFonts w:eastAsia="宋体" w:hint="eastAsia"/>
          <w:lang w:eastAsia="zh-CN"/>
        </w:rPr>
        <w:t xml:space="preserve"> slightly.</w:t>
      </w:r>
    </w:p>
    <w:p w:rsidR="0000024B" w:rsidRDefault="00416DED" w:rsidP="00BF1834">
      <w:pPr>
        <w:pStyle w:val="a0"/>
        <w:rPr>
          <w:rFonts w:eastAsia="宋体"/>
          <w:b/>
          <w:lang w:eastAsia="zh-CN"/>
        </w:rPr>
      </w:pPr>
      <w:r w:rsidRPr="00BF1834">
        <w:rPr>
          <w:rFonts w:eastAsia="宋体"/>
          <w:b/>
          <w:lang w:eastAsia="zh-CN"/>
        </w:rPr>
        <w:t>Proposal</w:t>
      </w:r>
      <w:r w:rsidRPr="00BF1834">
        <w:rPr>
          <w:rFonts w:eastAsia="宋体" w:hint="eastAsia"/>
          <w:b/>
          <w:lang w:eastAsia="zh-CN"/>
        </w:rPr>
        <w:t>1</w:t>
      </w:r>
      <w:r w:rsidRPr="00BF1834">
        <w:rPr>
          <w:rFonts w:eastAsia="宋体"/>
          <w:b/>
          <w:lang w:eastAsia="zh-CN"/>
        </w:rPr>
        <w:t>:</w:t>
      </w:r>
      <w:r w:rsidRPr="00BF1834">
        <w:rPr>
          <w:rFonts w:eastAsia="宋体" w:hint="eastAsia"/>
          <w:b/>
          <w:lang w:eastAsia="zh-CN"/>
        </w:rPr>
        <w:t xml:space="preserve"> </w:t>
      </w:r>
      <w:r w:rsidR="005D436F">
        <w:rPr>
          <w:rFonts w:eastAsia="宋体" w:hint="eastAsia"/>
          <w:b/>
          <w:lang w:eastAsia="zh-CN"/>
        </w:rPr>
        <w:t xml:space="preserve">RAN2 is suggested to choose Solution 2 as a basis </w:t>
      </w:r>
      <w:r w:rsidR="005D436F">
        <w:rPr>
          <w:rFonts w:eastAsia="宋体"/>
          <w:b/>
          <w:lang w:eastAsia="zh-CN"/>
        </w:rPr>
        <w:t>selection</w:t>
      </w:r>
      <w:r w:rsidR="005D436F">
        <w:rPr>
          <w:rFonts w:eastAsia="宋体" w:hint="eastAsia"/>
          <w:b/>
          <w:lang w:eastAsia="zh-CN"/>
        </w:rPr>
        <w:t>.</w:t>
      </w:r>
    </w:p>
    <w:p w:rsidR="00BD3174" w:rsidRDefault="00BF1834" w:rsidP="00BF1834">
      <w:pPr>
        <w:pStyle w:val="a0"/>
        <w:rPr>
          <w:rFonts w:eastAsia="宋体"/>
          <w:b/>
          <w:lang w:eastAsia="zh-CN"/>
        </w:rPr>
      </w:pPr>
      <w:r w:rsidRPr="00BF1834">
        <w:rPr>
          <w:rFonts w:eastAsia="宋体" w:hint="eastAsia"/>
          <w:b/>
          <w:lang w:eastAsia="zh-CN"/>
        </w:rPr>
        <w:t>Proposal2:</w:t>
      </w:r>
      <w:r w:rsidR="00BD3174">
        <w:rPr>
          <w:rFonts w:eastAsia="宋体" w:hint="eastAsia"/>
          <w:b/>
          <w:lang w:eastAsia="zh-CN"/>
        </w:rPr>
        <w:t xml:space="preserve"> </w:t>
      </w:r>
      <w:r w:rsidR="005D436F">
        <w:rPr>
          <w:rFonts w:eastAsia="宋体" w:hint="eastAsia"/>
          <w:b/>
          <w:lang w:eastAsia="zh-CN"/>
        </w:rPr>
        <w:t>One bit network indication should be introduced to inform R12 UE skip ACB for MMTEL voice in the congestion case.</w:t>
      </w:r>
    </w:p>
    <w:p w:rsidR="00631531" w:rsidRPr="00361D1E" w:rsidRDefault="005D436F" w:rsidP="005C7118">
      <w:pPr>
        <w:pStyle w:val="a0"/>
        <w:rPr>
          <w:lang w:eastAsia="zh-CN"/>
        </w:rPr>
      </w:pPr>
      <w:r>
        <w:rPr>
          <w:rFonts w:eastAsia="宋体" w:hint="eastAsia"/>
          <w:b/>
          <w:lang w:eastAsia="zh-CN"/>
        </w:rPr>
        <w:t xml:space="preserve">Proposal3: For Solution 2, a </w:t>
      </w:r>
      <w:r>
        <w:rPr>
          <w:rFonts w:eastAsia="宋体"/>
          <w:b/>
          <w:lang w:eastAsia="zh-CN"/>
        </w:rPr>
        <w:t xml:space="preserve">new </w:t>
      </w:r>
      <w:r w:rsidRPr="005D436F">
        <w:rPr>
          <w:rFonts w:eastAsia="宋体"/>
          <w:b/>
          <w:lang w:eastAsia="zh-CN"/>
        </w:rPr>
        <w:t xml:space="preserve">independent parameters </w:t>
      </w:r>
      <w:r>
        <w:rPr>
          <w:rFonts w:eastAsia="宋体" w:hint="eastAsia"/>
          <w:b/>
          <w:lang w:eastAsia="zh-CN"/>
        </w:rPr>
        <w:t xml:space="preserve">set in IMS layer for R12 UE MMTEL voice service should be introduced to avoid the </w:t>
      </w:r>
      <w:r>
        <w:rPr>
          <w:rFonts w:eastAsia="宋体"/>
          <w:b/>
          <w:lang w:eastAsia="zh-CN"/>
        </w:rPr>
        <w:t>impact</w:t>
      </w:r>
      <w:r>
        <w:rPr>
          <w:rFonts w:eastAsia="宋体" w:hint="eastAsia"/>
          <w:b/>
          <w:lang w:eastAsia="zh-CN"/>
        </w:rPr>
        <w:t xml:space="preserve"> to the access possibility </w:t>
      </w:r>
      <w:r w:rsidR="00F93D51">
        <w:rPr>
          <w:rFonts w:eastAsia="宋体" w:hint="eastAsia"/>
          <w:b/>
          <w:lang w:eastAsia="zh-CN"/>
        </w:rPr>
        <w:t xml:space="preserve">of </w:t>
      </w:r>
      <w:r>
        <w:rPr>
          <w:rFonts w:eastAsia="宋体" w:hint="eastAsia"/>
          <w:b/>
          <w:lang w:eastAsia="zh-CN"/>
        </w:rPr>
        <w:t xml:space="preserve"> legacy UE.</w:t>
      </w:r>
    </w:p>
    <w:p w:rsidR="002C6318" w:rsidRDefault="00B60970" w:rsidP="00FD1BE0">
      <w:pPr>
        <w:pStyle w:val="1"/>
      </w:pPr>
      <w:r>
        <w:rPr>
          <w:rFonts w:hint="eastAsia"/>
        </w:rPr>
        <w:t xml:space="preserve"> </w:t>
      </w:r>
      <w:r w:rsidR="002C6318">
        <w:t>Conclusion</w:t>
      </w:r>
    </w:p>
    <w:p w:rsidR="00166DFA" w:rsidRDefault="00166DFA" w:rsidP="00166DFA">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sidR="005C102C">
        <w:rPr>
          <w:rFonts w:eastAsia="宋体" w:hint="eastAsia"/>
          <w:szCs w:val="20"/>
          <w:lang w:val="en-GB" w:eastAsia="zh-CN"/>
        </w:rPr>
        <w:t>we have the following observations and proposals</w:t>
      </w:r>
      <w:r w:rsidRPr="00166DFA">
        <w:rPr>
          <w:rFonts w:eastAsia="宋体" w:hint="eastAsia"/>
          <w:szCs w:val="20"/>
          <w:lang w:val="en-GB" w:eastAsia="zh-CN"/>
        </w:rPr>
        <w:t>:</w:t>
      </w:r>
    </w:p>
    <w:p w:rsidR="00036070" w:rsidRPr="00036070" w:rsidRDefault="00036070" w:rsidP="00166DFA">
      <w:pPr>
        <w:pStyle w:val="a0"/>
        <w:rPr>
          <w:rFonts w:eastAsia="宋体"/>
          <w:b/>
          <w:lang w:eastAsia="zh-CN"/>
        </w:rPr>
      </w:pPr>
      <w:r w:rsidRPr="0013251B">
        <w:rPr>
          <w:rFonts w:eastAsia="宋体"/>
          <w:b/>
          <w:lang w:eastAsia="zh-CN"/>
        </w:rPr>
        <w:t xml:space="preserve">Observation: </w:t>
      </w:r>
      <w:r>
        <w:rPr>
          <w:rFonts w:eastAsia="宋体" w:hint="eastAsia"/>
          <w:b/>
          <w:lang w:eastAsia="zh-CN"/>
        </w:rPr>
        <w:t>The legacy UEs may be impacted</w:t>
      </w:r>
      <w:r w:rsidRPr="0013251B">
        <w:rPr>
          <w:rFonts w:eastAsia="宋体"/>
          <w:b/>
          <w:lang w:eastAsia="zh-CN"/>
        </w:rPr>
        <w:t xml:space="preserve"> if the reusing the existing SSAC parameters to bar Rel-12 MMTEL voice.</w:t>
      </w:r>
    </w:p>
    <w:p w:rsidR="00941AC4" w:rsidRDefault="00941AC4" w:rsidP="00941AC4">
      <w:pPr>
        <w:pStyle w:val="a0"/>
        <w:rPr>
          <w:rFonts w:eastAsia="宋体"/>
          <w:b/>
          <w:lang w:eastAsia="zh-CN"/>
        </w:rPr>
      </w:pPr>
      <w:r w:rsidRPr="00BF1834">
        <w:rPr>
          <w:rFonts w:eastAsia="宋体"/>
          <w:b/>
          <w:lang w:eastAsia="zh-CN"/>
        </w:rPr>
        <w:t>Proposal</w:t>
      </w:r>
      <w:r w:rsidRPr="00BF1834">
        <w:rPr>
          <w:rFonts w:eastAsia="宋体" w:hint="eastAsia"/>
          <w:b/>
          <w:lang w:eastAsia="zh-CN"/>
        </w:rPr>
        <w:t>1</w:t>
      </w:r>
      <w:r w:rsidRPr="00BF1834">
        <w:rPr>
          <w:rFonts w:eastAsia="宋体"/>
          <w:b/>
          <w:lang w:eastAsia="zh-CN"/>
        </w:rPr>
        <w:t>:</w:t>
      </w:r>
      <w:r w:rsidRPr="00BF1834">
        <w:rPr>
          <w:rFonts w:eastAsia="宋体" w:hint="eastAsia"/>
          <w:b/>
          <w:lang w:eastAsia="zh-CN"/>
        </w:rPr>
        <w:t xml:space="preserve"> </w:t>
      </w:r>
      <w:r>
        <w:rPr>
          <w:rFonts w:eastAsia="宋体" w:hint="eastAsia"/>
          <w:b/>
          <w:lang w:eastAsia="zh-CN"/>
        </w:rPr>
        <w:t xml:space="preserve">RAN2 is suggested to choose Solution 2 as a basis </w:t>
      </w:r>
      <w:r>
        <w:rPr>
          <w:rFonts w:eastAsia="宋体"/>
          <w:b/>
          <w:lang w:eastAsia="zh-CN"/>
        </w:rPr>
        <w:t>selection</w:t>
      </w:r>
      <w:r>
        <w:rPr>
          <w:rFonts w:eastAsia="宋体" w:hint="eastAsia"/>
          <w:b/>
          <w:lang w:eastAsia="zh-CN"/>
        </w:rPr>
        <w:t>.</w:t>
      </w:r>
    </w:p>
    <w:p w:rsidR="00941AC4" w:rsidRDefault="00941AC4" w:rsidP="00941AC4">
      <w:pPr>
        <w:pStyle w:val="a0"/>
        <w:rPr>
          <w:rFonts w:eastAsia="宋体"/>
          <w:b/>
          <w:lang w:eastAsia="zh-CN"/>
        </w:rPr>
      </w:pPr>
      <w:r w:rsidRPr="00BF1834">
        <w:rPr>
          <w:rFonts w:eastAsia="宋体" w:hint="eastAsia"/>
          <w:b/>
          <w:lang w:eastAsia="zh-CN"/>
        </w:rPr>
        <w:t>Proposal2:</w:t>
      </w:r>
      <w:r>
        <w:rPr>
          <w:rFonts w:eastAsia="宋体" w:hint="eastAsia"/>
          <w:b/>
          <w:lang w:eastAsia="zh-CN"/>
        </w:rPr>
        <w:t xml:space="preserve"> One bit network indication should be introduced to inform R12 UE skip ACB for MMTEL voice in the congestion case.</w:t>
      </w:r>
    </w:p>
    <w:p w:rsidR="00941AC4" w:rsidRPr="00361D1E" w:rsidRDefault="00941AC4" w:rsidP="00941AC4">
      <w:pPr>
        <w:pStyle w:val="a0"/>
        <w:rPr>
          <w:lang w:eastAsia="zh-CN"/>
        </w:rPr>
      </w:pPr>
      <w:r>
        <w:rPr>
          <w:rFonts w:eastAsia="宋体" w:hint="eastAsia"/>
          <w:b/>
          <w:lang w:eastAsia="zh-CN"/>
        </w:rPr>
        <w:t xml:space="preserve">Proposal3: For Solution 2, a </w:t>
      </w:r>
      <w:r>
        <w:rPr>
          <w:rFonts w:eastAsia="宋体"/>
          <w:b/>
          <w:lang w:eastAsia="zh-CN"/>
        </w:rPr>
        <w:t xml:space="preserve">new </w:t>
      </w:r>
      <w:r w:rsidRPr="005D436F">
        <w:rPr>
          <w:rFonts w:eastAsia="宋体"/>
          <w:b/>
          <w:lang w:eastAsia="zh-CN"/>
        </w:rPr>
        <w:t xml:space="preserve">independent parameters </w:t>
      </w:r>
      <w:r>
        <w:rPr>
          <w:rFonts w:eastAsia="宋体" w:hint="eastAsia"/>
          <w:b/>
          <w:lang w:eastAsia="zh-CN"/>
        </w:rPr>
        <w:t xml:space="preserve">set in IMS layer for R12 UE MMTEL voice service should be introduced to avoid the </w:t>
      </w:r>
      <w:r>
        <w:rPr>
          <w:rFonts w:eastAsia="宋体"/>
          <w:b/>
          <w:lang w:eastAsia="zh-CN"/>
        </w:rPr>
        <w:t>impact</w:t>
      </w:r>
      <w:r>
        <w:rPr>
          <w:rFonts w:eastAsia="宋体" w:hint="eastAsia"/>
          <w:b/>
          <w:lang w:eastAsia="zh-CN"/>
        </w:rPr>
        <w:t xml:space="preserve"> to the access possibility of  legacy UE.</w:t>
      </w:r>
    </w:p>
    <w:p w:rsidR="009128E3" w:rsidRDefault="009128E3" w:rsidP="005D1F46">
      <w:pPr>
        <w:pStyle w:val="1"/>
      </w:pPr>
      <w:r>
        <w:t>References</w:t>
      </w:r>
    </w:p>
    <w:p w:rsidR="00C97D52" w:rsidRDefault="00C97D52" w:rsidP="00CD75F0">
      <w:pPr>
        <w:pStyle w:val="a0"/>
        <w:numPr>
          <w:ilvl w:val="1"/>
          <w:numId w:val="3"/>
        </w:numPr>
        <w:tabs>
          <w:tab w:val="clear" w:pos="1545"/>
          <w:tab w:val="num" w:pos="0"/>
          <w:tab w:val="left" w:pos="540"/>
        </w:tabs>
        <w:ind w:left="540" w:hangingChars="270" w:hanging="540"/>
        <w:rPr>
          <w:rFonts w:eastAsia="宋体"/>
          <w:lang w:eastAsia="zh-CN"/>
        </w:rPr>
      </w:pPr>
      <w:bookmarkStart w:id="3" w:name="_Ref351966241"/>
      <w:r>
        <w:rPr>
          <w:rFonts w:eastAsia="宋体" w:hint="eastAsia"/>
          <w:lang w:eastAsia="zh-CN"/>
        </w:rPr>
        <w:t>RP-131345 SID on Smart Congestion Mitigation in E-UTRAN</w:t>
      </w:r>
    </w:p>
    <w:bookmarkEnd w:id="3"/>
    <w:p w:rsidR="00CD75F0" w:rsidRDefault="00CD75F0" w:rsidP="00CD75F0">
      <w:pPr>
        <w:pStyle w:val="a0"/>
        <w:numPr>
          <w:ilvl w:val="1"/>
          <w:numId w:val="3"/>
        </w:numPr>
        <w:tabs>
          <w:tab w:val="clear" w:pos="1545"/>
          <w:tab w:val="num" w:pos="0"/>
          <w:tab w:val="left" w:pos="540"/>
        </w:tabs>
        <w:ind w:left="540" w:hangingChars="270" w:hanging="540"/>
        <w:rPr>
          <w:rFonts w:eastAsia="宋体"/>
          <w:noProof/>
          <w:lang w:eastAsia="zh-CN"/>
        </w:rPr>
      </w:pPr>
      <w:r w:rsidRPr="003A28B0">
        <w:rPr>
          <w:rFonts w:eastAsia="宋体"/>
          <w:noProof/>
          <w:lang w:eastAsia="zh-CN"/>
        </w:rPr>
        <w:t>RAN2#</w:t>
      </w:r>
      <w:r>
        <w:rPr>
          <w:rFonts w:eastAsia="宋体" w:hint="eastAsia"/>
          <w:noProof/>
          <w:lang w:eastAsia="zh-CN"/>
        </w:rPr>
        <w:t>8</w:t>
      </w:r>
      <w:r w:rsidR="00C215F9">
        <w:rPr>
          <w:rFonts w:eastAsia="宋体" w:hint="eastAsia"/>
          <w:noProof/>
          <w:lang w:eastAsia="zh-CN"/>
        </w:rPr>
        <w:t>3bis</w:t>
      </w:r>
      <w:r w:rsidRPr="003A28B0">
        <w:rPr>
          <w:rFonts w:eastAsia="宋体"/>
          <w:noProof/>
          <w:lang w:eastAsia="zh-CN"/>
        </w:rPr>
        <w:t xml:space="preserve"> Meeting Notes, Chairman</w:t>
      </w:r>
    </w:p>
    <w:p w:rsidR="00C215F9" w:rsidRDefault="00C215F9" w:rsidP="00CD75F0">
      <w:pPr>
        <w:pStyle w:val="a0"/>
        <w:numPr>
          <w:ilvl w:val="1"/>
          <w:numId w:val="3"/>
        </w:numPr>
        <w:tabs>
          <w:tab w:val="clear" w:pos="1545"/>
          <w:tab w:val="num" w:pos="0"/>
          <w:tab w:val="left" w:pos="540"/>
        </w:tabs>
        <w:ind w:left="540" w:hangingChars="270" w:hanging="540"/>
        <w:rPr>
          <w:rFonts w:eastAsia="宋体"/>
          <w:noProof/>
          <w:lang w:eastAsia="zh-CN"/>
        </w:rPr>
      </w:pPr>
      <w:r>
        <w:rPr>
          <w:rFonts w:eastAsia="宋体" w:hint="eastAsia"/>
          <w:noProof/>
          <w:lang w:eastAsia="zh-CN"/>
        </w:rPr>
        <w:t xml:space="preserve">R2-13xxxx </w:t>
      </w:r>
      <w:r w:rsidRPr="00C215F9">
        <w:rPr>
          <w:rFonts w:eastAsia="宋体"/>
          <w:noProof/>
          <w:lang w:eastAsia="zh-CN"/>
        </w:rPr>
        <w:t>[83bis#13][LTE/SCM] Solutions candidates for prioritizing VoLTE</w:t>
      </w:r>
      <w:r>
        <w:rPr>
          <w:rFonts w:eastAsia="宋体" w:hint="eastAsia"/>
          <w:noProof/>
          <w:lang w:eastAsia="zh-CN"/>
        </w:rPr>
        <w:t xml:space="preserve">, </w:t>
      </w:r>
      <w:r w:rsidRPr="00C215F9">
        <w:rPr>
          <w:rFonts w:eastAsia="宋体"/>
          <w:noProof/>
          <w:lang w:eastAsia="zh-CN"/>
        </w:rPr>
        <w:t>rapporteur</w:t>
      </w:r>
    </w:p>
    <w:p w:rsidR="005F6387" w:rsidRDefault="005F6387" w:rsidP="00BF6002">
      <w:pPr>
        <w:pStyle w:val="a0"/>
        <w:tabs>
          <w:tab w:val="left" w:pos="540"/>
        </w:tabs>
        <w:rPr>
          <w:rFonts w:eastAsia="宋体"/>
          <w:noProof/>
          <w:lang w:eastAsia="zh-CN"/>
        </w:rPr>
      </w:pPr>
    </w:p>
    <w:p w:rsidR="000F7A27" w:rsidRPr="005D436F" w:rsidRDefault="000F7A27" w:rsidP="00BF6002">
      <w:pPr>
        <w:pStyle w:val="a0"/>
        <w:tabs>
          <w:tab w:val="left" w:pos="540"/>
        </w:tabs>
        <w:rPr>
          <w:rFonts w:eastAsia="宋体"/>
          <w:noProof/>
          <w:lang w:eastAsia="zh-CN"/>
        </w:rPr>
      </w:pPr>
    </w:p>
    <w:sectPr w:rsidR="000F7A27" w:rsidRPr="005D436F" w:rsidSect="000C3A2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DC1" w:rsidRDefault="00413DC1">
      <w:r>
        <w:separator/>
      </w:r>
    </w:p>
  </w:endnote>
  <w:endnote w:type="continuationSeparator" w:id="0">
    <w:p w:rsidR="00413DC1" w:rsidRDefault="00413D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A87" w:rsidRDefault="00762EDA" w:rsidP="004F78EE">
    <w:pPr>
      <w:pStyle w:val="ac"/>
      <w:framePr w:wrap="around" w:vAnchor="text" w:hAnchor="margin" w:xAlign="center" w:y="1"/>
      <w:rPr>
        <w:rStyle w:val="ae"/>
      </w:rPr>
    </w:pPr>
    <w:r>
      <w:rPr>
        <w:rStyle w:val="ae"/>
      </w:rPr>
      <w:fldChar w:fldCharType="begin"/>
    </w:r>
    <w:r w:rsidR="005F7A87">
      <w:rPr>
        <w:rStyle w:val="ae"/>
      </w:rPr>
      <w:instrText xml:space="preserve">PAGE  </w:instrText>
    </w:r>
    <w:r>
      <w:rPr>
        <w:rStyle w:val="ae"/>
      </w:rPr>
      <w:fldChar w:fldCharType="end"/>
    </w:r>
  </w:p>
  <w:p w:rsidR="005F7A87" w:rsidRDefault="005F7A8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A87" w:rsidRDefault="00762EDA" w:rsidP="004F78EE">
    <w:pPr>
      <w:pStyle w:val="ac"/>
      <w:framePr w:wrap="around" w:vAnchor="text" w:hAnchor="margin" w:xAlign="center" w:y="1"/>
      <w:rPr>
        <w:rStyle w:val="ae"/>
      </w:rPr>
    </w:pPr>
    <w:r>
      <w:rPr>
        <w:rStyle w:val="ae"/>
      </w:rPr>
      <w:fldChar w:fldCharType="begin"/>
    </w:r>
    <w:r w:rsidR="005F7A87">
      <w:rPr>
        <w:rStyle w:val="ae"/>
      </w:rPr>
      <w:instrText xml:space="preserve">PAGE  </w:instrText>
    </w:r>
    <w:r>
      <w:rPr>
        <w:rStyle w:val="ae"/>
      </w:rPr>
      <w:fldChar w:fldCharType="separate"/>
    </w:r>
    <w:r w:rsidR="0065341F">
      <w:rPr>
        <w:rStyle w:val="ae"/>
        <w:noProof/>
      </w:rPr>
      <w:t>1</w:t>
    </w:r>
    <w:r>
      <w:rPr>
        <w:rStyle w:val="ae"/>
      </w:rPr>
      <w:fldChar w:fldCharType="end"/>
    </w:r>
  </w:p>
  <w:p w:rsidR="005F7A87" w:rsidRPr="003D44DC" w:rsidRDefault="000F34E5">
    <w:pPr>
      <w:pStyle w:val="ac"/>
      <w:rPr>
        <w:rFonts w:eastAsia="宋体"/>
        <w:lang w:eastAsia="zh-CN"/>
      </w:rPr>
    </w:pPr>
    <w:r w:rsidRPr="000F34E5">
      <w:rPr>
        <w:rFonts w:cs="Arial"/>
        <w:sz w:val="22"/>
        <w:szCs w:val="22"/>
      </w:rPr>
      <w:t>R2-</w:t>
    </w:r>
    <w:r w:rsidR="00DE6D45" w:rsidRPr="000F34E5">
      <w:rPr>
        <w:rFonts w:cs="Arial"/>
        <w:sz w:val="22"/>
        <w:szCs w:val="22"/>
      </w:rPr>
      <w:t>13</w:t>
    </w:r>
    <w:r w:rsidR="00DE6D45">
      <w:rPr>
        <w:rFonts w:eastAsia="宋体" w:cs="Arial" w:hint="eastAsia"/>
        <w:sz w:val="22"/>
        <w:szCs w:val="22"/>
        <w:lang w:eastAsia="zh-CN"/>
      </w:rPr>
      <w:t>4042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DC1" w:rsidRDefault="00413DC1">
      <w:r>
        <w:separator/>
      </w:r>
    </w:p>
  </w:footnote>
  <w:footnote w:type="continuationSeparator" w:id="0">
    <w:p w:rsidR="00413DC1" w:rsidRDefault="00413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A87" w:rsidRDefault="005F7A8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4DC"/>
      </v:shape>
    </w:pict>
  </w:numPicBullet>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734506A"/>
    <w:multiLevelType w:val="hybridMultilevel"/>
    <w:tmpl w:val="CBE8055E"/>
    <w:lvl w:ilvl="0" w:tplc="DF684328">
      <w:start w:val="1"/>
      <w:numFmt w:val="decimal"/>
      <w:lvlText w:val="%1)"/>
      <w:lvlJc w:val="left"/>
      <w:pPr>
        <w:ind w:left="760" w:hanging="360"/>
      </w:pPr>
      <w:rPr>
        <w:rFonts w:hint="default"/>
      </w:rPr>
    </w:lvl>
    <w:lvl w:ilvl="1" w:tplc="DB06ED0E">
      <w:start w:val="2"/>
      <w:numFmt w:val="bullet"/>
      <w:lvlText w:val="-"/>
      <w:lvlJc w:val="left"/>
      <w:pPr>
        <w:ind w:left="1200" w:hanging="400"/>
      </w:pPr>
      <w:rPr>
        <w:rFonts w:ascii="Arial" w:eastAsia="Malgun Gothic" w:hAnsi="Arial" w:cs="Arial" w:hint="default"/>
      </w:rPr>
    </w:lvl>
    <w:lvl w:ilvl="2" w:tplc="E2C6524A">
      <w:start w:val="1"/>
      <w:numFmt w:val="bullet"/>
      <w:lvlText w:val="•"/>
      <w:lvlJc w:val="left"/>
      <w:pPr>
        <w:ind w:left="1600" w:hanging="400"/>
      </w:pPr>
      <w:rPr>
        <w:rFonts w:ascii="Gulim" w:hAnsi="Gulim"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
    <w:nsid w:val="22717BA0"/>
    <w:multiLevelType w:val="hybridMultilevel"/>
    <w:tmpl w:val="FC0E49EA"/>
    <w:lvl w:ilvl="0" w:tplc="196A7772">
      <w:start w:val="5"/>
      <w:numFmt w:val="bullet"/>
      <w:lvlText w:val="-"/>
      <w:lvlJc w:val="left"/>
      <w:pPr>
        <w:ind w:left="1619" w:hanging="360"/>
      </w:pPr>
      <w:rPr>
        <w:rFonts w:ascii="Arial" w:eastAsia="Malgun Gothic" w:hAnsi="Arial" w:cs="Arial" w:hint="default"/>
      </w:rPr>
    </w:lvl>
    <w:lvl w:ilvl="1" w:tplc="2028F550">
      <w:start w:val="1"/>
      <w:numFmt w:val="bullet"/>
      <w:lvlText w:val=""/>
      <w:lvlJc w:val="left"/>
      <w:pPr>
        <w:ind w:left="2059" w:hanging="400"/>
      </w:pPr>
      <w:rPr>
        <w:rFonts w:ascii="Wingdings" w:hAnsi="Wingdings" w:hint="default"/>
      </w:rPr>
    </w:lvl>
    <w:lvl w:ilvl="2" w:tplc="F1F028BE">
      <w:start w:val="1"/>
      <w:numFmt w:val="bullet"/>
      <w:lvlText w:val=""/>
      <w:lvlJc w:val="left"/>
      <w:pPr>
        <w:ind w:left="2459" w:hanging="400"/>
      </w:pPr>
      <w:rPr>
        <w:rFonts w:ascii="Wingdings" w:hAnsi="Wingdings" w:hint="default"/>
      </w:rPr>
    </w:lvl>
    <w:lvl w:ilvl="3" w:tplc="04090001">
      <w:start w:val="1"/>
      <w:numFmt w:val="bullet"/>
      <w:lvlText w:val=""/>
      <w:lvlJc w:val="left"/>
      <w:pPr>
        <w:ind w:left="2859" w:hanging="400"/>
      </w:pPr>
      <w:rPr>
        <w:rFonts w:ascii="Wingdings" w:hAnsi="Wingdings" w:hint="default"/>
      </w:rPr>
    </w:lvl>
    <w:lvl w:ilvl="4" w:tplc="6A408AB2">
      <w:start w:val="1"/>
      <w:numFmt w:val="upperLetter"/>
      <w:lvlText w:val="%5)"/>
      <w:lvlJc w:val="left"/>
      <w:pPr>
        <w:ind w:left="3219" w:hanging="360"/>
      </w:pPr>
      <w:rPr>
        <w:rFont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nsid w:val="33D357EF"/>
    <w:multiLevelType w:val="hybridMultilevel"/>
    <w:tmpl w:val="0FE4FEEE"/>
    <w:lvl w:ilvl="0" w:tplc="FD707006">
      <w:start w:val="2"/>
      <w:numFmt w:val="bullet"/>
      <w:lvlText w:val="-"/>
      <w:lvlJc w:val="left"/>
      <w:pPr>
        <w:ind w:left="36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7904B34"/>
    <w:multiLevelType w:val="hybridMultilevel"/>
    <w:tmpl w:val="91BA13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3006CB"/>
    <w:multiLevelType w:val="hybridMultilevel"/>
    <w:tmpl w:val="685899E2"/>
    <w:lvl w:ilvl="0" w:tplc="FE6405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05059D"/>
    <w:multiLevelType w:val="hybridMultilevel"/>
    <w:tmpl w:val="19E242B0"/>
    <w:lvl w:ilvl="0" w:tplc="B2307FD2">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3506DD"/>
    <w:multiLevelType w:val="hybridMultilevel"/>
    <w:tmpl w:val="F1CE1D3E"/>
    <w:lvl w:ilvl="0" w:tplc="054A53E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4993E6F"/>
    <w:multiLevelType w:val="hybridMultilevel"/>
    <w:tmpl w:val="7C7892FC"/>
    <w:lvl w:ilvl="0" w:tplc="BFDAAED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10">
    <w:nsid w:val="553218D8"/>
    <w:multiLevelType w:val="hybridMultilevel"/>
    <w:tmpl w:val="3710C388"/>
    <w:lvl w:ilvl="0" w:tplc="74F2FA4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DC1167"/>
    <w:multiLevelType w:val="hybridMultilevel"/>
    <w:tmpl w:val="7E2E1206"/>
    <w:lvl w:ilvl="0" w:tplc="FD707006">
      <w:start w:val="2"/>
      <w:numFmt w:val="bullet"/>
      <w:lvlText w:val="-"/>
      <w:lvlJc w:val="left"/>
      <w:pPr>
        <w:ind w:left="420" w:hanging="42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41C21AD"/>
    <w:multiLevelType w:val="hybridMultilevel"/>
    <w:tmpl w:val="ECC62BDA"/>
    <w:lvl w:ilvl="0" w:tplc="BD481AC2">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ED18BC"/>
    <w:multiLevelType w:val="multilevel"/>
    <w:tmpl w:val="D956435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FCC7753"/>
    <w:multiLevelType w:val="hybridMultilevel"/>
    <w:tmpl w:val="F928F760"/>
    <w:lvl w:ilvl="0" w:tplc="A0F2F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2"/>
  </w:num>
  <w:num w:numId="4">
    <w:abstractNumId w:val="7"/>
  </w:num>
  <w:num w:numId="5">
    <w:abstractNumId w:val="8"/>
  </w:num>
  <w:num w:numId="6">
    <w:abstractNumId w:val="15"/>
  </w:num>
  <w:num w:numId="7">
    <w:abstractNumId w:val="1"/>
  </w:num>
  <w:num w:numId="8">
    <w:abstractNumId w:val="6"/>
  </w:num>
  <w:num w:numId="9">
    <w:abstractNumId w:val="0"/>
  </w:num>
  <w:num w:numId="10">
    <w:abstractNumId w:val="3"/>
  </w:num>
  <w:num w:numId="11">
    <w:abstractNumId w:val="13"/>
  </w:num>
  <w:num w:numId="12">
    <w:abstractNumId w:val="10"/>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oNotTrackMoves/>
  <w:defaultTabStop w:val="720"/>
  <w:characterSpacingControl w:val="doNotCompress"/>
  <w:hdrShapeDefaults>
    <o:shapedefaults v:ext="edit" spidmax="10242"/>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24B"/>
    <w:rsid w:val="0000033E"/>
    <w:rsid w:val="00000694"/>
    <w:rsid w:val="0000074A"/>
    <w:rsid w:val="00001130"/>
    <w:rsid w:val="0000277C"/>
    <w:rsid w:val="000034E7"/>
    <w:rsid w:val="000041D2"/>
    <w:rsid w:val="00004864"/>
    <w:rsid w:val="00004FB0"/>
    <w:rsid w:val="00005341"/>
    <w:rsid w:val="0000561C"/>
    <w:rsid w:val="00005770"/>
    <w:rsid w:val="000072FC"/>
    <w:rsid w:val="00010364"/>
    <w:rsid w:val="00010408"/>
    <w:rsid w:val="00010541"/>
    <w:rsid w:val="000109D4"/>
    <w:rsid w:val="00010D21"/>
    <w:rsid w:val="00011524"/>
    <w:rsid w:val="000116A5"/>
    <w:rsid w:val="000119FE"/>
    <w:rsid w:val="00012488"/>
    <w:rsid w:val="00012D46"/>
    <w:rsid w:val="000135D1"/>
    <w:rsid w:val="0001375D"/>
    <w:rsid w:val="00013B8C"/>
    <w:rsid w:val="00013BC7"/>
    <w:rsid w:val="00013C41"/>
    <w:rsid w:val="00013DD2"/>
    <w:rsid w:val="000143D2"/>
    <w:rsid w:val="000150E2"/>
    <w:rsid w:val="00015B39"/>
    <w:rsid w:val="00015F0A"/>
    <w:rsid w:val="0001666F"/>
    <w:rsid w:val="00016AC6"/>
    <w:rsid w:val="00017DAC"/>
    <w:rsid w:val="00017EB2"/>
    <w:rsid w:val="00017F47"/>
    <w:rsid w:val="00017F7F"/>
    <w:rsid w:val="00020D96"/>
    <w:rsid w:val="00020EC7"/>
    <w:rsid w:val="00020F64"/>
    <w:rsid w:val="0002129A"/>
    <w:rsid w:val="00021374"/>
    <w:rsid w:val="0002144A"/>
    <w:rsid w:val="00021459"/>
    <w:rsid w:val="000215C2"/>
    <w:rsid w:val="000218BC"/>
    <w:rsid w:val="0002195F"/>
    <w:rsid w:val="00021A28"/>
    <w:rsid w:val="00021AC9"/>
    <w:rsid w:val="00021ADF"/>
    <w:rsid w:val="00021DB2"/>
    <w:rsid w:val="00021E08"/>
    <w:rsid w:val="00022E0E"/>
    <w:rsid w:val="000231E8"/>
    <w:rsid w:val="00023BA2"/>
    <w:rsid w:val="000243F2"/>
    <w:rsid w:val="00024A08"/>
    <w:rsid w:val="00025035"/>
    <w:rsid w:val="00025441"/>
    <w:rsid w:val="0002618B"/>
    <w:rsid w:val="00026219"/>
    <w:rsid w:val="00026924"/>
    <w:rsid w:val="00026DBD"/>
    <w:rsid w:val="00026EAC"/>
    <w:rsid w:val="0002741E"/>
    <w:rsid w:val="000275AE"/>
    <w:rsid w:val="00027FA5"/>
    <w:rsid w:val="000301E9"/>
    <w:rsid w:val="00031221"/>
    <w:rsid w:val="00031FD4"/>
    <w:rsid w:val="00032666"/>
    <w:rsid w:val="00032921"/>
    <w:rsid w:val="000331E1"/>
    <w:rsid w:val="00034CAF"/>
    <w:rsid w:val="0003513B"/>
    <w:rsid w:val="000352F6"/>
    <w:rsid w:val="00035B1A"/>
    <w:rsid w:val="00035C0C"/>
    <w:rsid w:val="00036070"/>
    <w:rsid w:val="0003673E"/>
    <w:rsid w:val="00036ACE"/>
    <w:rsid w:val="0003707B"/>
    <w:rsid w:val="000374E6"/>
    <w:rsid w:val="00040972"/>
    <w:rsid w:val="00040D21"/>
    <w:rsid w:val="000417EB"/>
    <w:rsid w:val="00041AC4"/>
    <w:rsid w:val="00042238"/>
    <w:rsid w:val="0004242B"/>
    <w:rsid w:val="000427B7"/>
    <w:rsid w:val="000441DE"/>
    <w:rsid w:val="00045739"/>
    <w:rsid w:val="000466C6"/>
    <w:rsid w:val="000468F8"/>
    <w:rsid w:val="0005000E"/>
    <w:rsid w:val="00050492"/>
    <w:rsid w:val="00050ED3"/>
    <w:rsid w:val="0005175D"/>
    <w:rsid w:val="00051BDB"/>
    <w:rsid w:val="000526A4"/>
    <w:rsid w:val="0005286A"/>
    <w:rsid w:val="000528B0"/>
    <w:rsid w:val="000556ED"/>
    <w:rsid w:val="00055E49"/>
    <w:rsid w:val="00056D0D"/>
    <w:rsid w:val="000571C9"/>
    <w:rsid w:val="00057EBA"/>
    <w:rsid w:val="000604D3"/>
    <w:rsid w:val="00060673"/>
    <w:rsid w:val="000619E3"/>
    <w:rsid w:val="00061EDC"/>
    <w:rsid w:val="0006264B"/>
    <w:rsid w:val="000629CF"/>
    <w:rsid w:val="000637AB"/>
    <w:rsid w:val="00065C65"/>
    <w:rsid w:val="0006629D"/>
    <w:rsid w:val="000666CB"/>
    <w:rsid w:val="0006672F"/>
    <w:rsid w:val="00066795"/>
    <w:rsid w:val="00066CB9"/>
    <w:rsid w:val="000672D4"/>
    <w:rsid w:val="0007008A"/>
    <w:rsid w:val="00070555"/>
    <w:rsid w:val="000707E5"/>
    <w:rsid w:val="00070872"/>
    <w:rsid w:val="00071032"/>
    <w:rsid w:val="000724F2"/>
    <w:rsid w:val="00072BC9"/>
    <w:rsid w:val="000731F9"/>
    <w:rsid w:val="000739D6"/>
    <w:rsid w:val="00074185"/>
    <w:rsid w:val="00074663"/>
    <w:rsid w:val="000749EF"/>
    <w:rsid w:val="000760F6"/>
    <w:rsid w:val="00076713"/>
    <w:rsid w:val="00076B03"/>
    <w:rsid w:val="00076E3A"/>
    <w:rsid w:val="00077E1C"/>
    <w:rsid w:val="00077F1A"/>
    <w:rsid w:val="00080901"/>
    <w:rsid w:val="00080A49"/>
    <w:rsid w:val="000818BD"/>
    <w:rsid w:val="00083CE8"/>
    <w:rsid w:val="00083DEE"/>
    <w:rsid w:val="000842BA"/>
    <w:rsid w:val="000853F5"/>
    <w:rsid w:val="000856D3"/>
    <w:rsid w:val="00085877"/>
    <w:rsid w:val="00085B00"/>
    <w:rsid w:val="00086143"/>
    <w:rsid w:val="00087605"/>
    <w:rsid w:val="0008794B"/>
    <w:rsid w:val="00087C95"/>
    <w:rsid w:val="00087EBA"/>
    <w:rsid w:val="00090CFF"/>
    <w:rsid w:val="00091383"/>
    <w:rsid w:val="000915F6"/>
    <w:rsid w:val="00091C0B"/>
    <w:rsid w:val="00091F9A"/>
    <w:rsid w:val="0009214C"/>
    <w:rsid w:val="000930C6"/>
    <w:rsid w:val="000944B1"/>
    <w:rsid w:val="00094F41"/>
    <w:rsid w:val="00095749"/>
    <w:rsid w:val="000965E4"/>
    <w:rsid w:val="000A0CDD"/>
    <w:rsid w:val="000A102F"/>
    <w:rsid w:val="000A1C23"/>
    <w:rsid w:val="000A1DC5"/>
    <w:rsid w:val="000A22D2"/>
    <w:rsid w:val="000A277D"/>
    <w:rsid w:val="000A2813"/>
    <w:rsid w:val="000A34E0"/>
    <w:rsid w:val="000A3679"/>
    <w:rsid w:val="000A4378"/>
    <w:rsid w:val="000A6C4E"/>
    <w:rsid w:val="000A6D87"/>
    <w:rsid w:val="000A6FAD"/>
    <w:rsid w:val="000A71E9"/>
    <w:rsid w:val="000A7633"/>
    <w:rsid w:val="000B0415"/>
    <w:rsid w:val="000B0CE2"/>
    <w:rsid w:val="000B11C2"/>
    <w:rsid w:val="000B1236"/>
    <w:rsid w:val="000B1869"/>
    <w:rsid w:val="000B3216"/>
    <w:rsid w:val="000B38BE"/>
    <w:rsid w:val="000B38C2"/>
    <w:rsid w:val="000B3FDE"/>
    <w:rsid w:val="000B4C43"/>
    <w:rsid w:val="000B5ABF"/>
    <w:rsid w:val="000B63D3"/>
    <w:rsid w:val="000B63FA"/>
    <w:rsid w:val="000B6870"/>
    <w:rsid w:val="000B6B2D"/>
    <w:rsid w:val="000B6DB4"/>
    <w:rsid w:val="000C020A"/>
    <w:rsid w:val="000C02D3"/>
    <w:rsid w:val="000C14BE"/>
    <w:rsid w:val="000C1D56"/>
    <w:rsid w:val="000C2A18"/>
    <w:rsid w:val="000C2BE5"/>
    <w:rsid w:val="000C37AE"/>
    <w:rsid w:val="000C3A0F"/>
    <w:rsid w:val="000C3A29"/>
    <w:rsid w:val="000C4423"/>
    <w:rsid w:val="000C47AB"/>
    <w:rsid w:val="000C5503"/>
    <w:rsid w:val="000C5792"/>
    <w:rsid w:val="000C5969"/>
    <w:rsid w:val="000C689E"/>
    <w:rsid w:val="000C7547"/>
    <w:rsid w:val="000C78BD"/>
    <w:rsid w:val="000C7CF6"/>
    <w:rsid w:val="000D04A7"/>
    <w:rsid w:val="000D18DA"/>
    <w:rsid w:val="000D1A26"/>
    <w:rsid w:val="000D26FA"/>
    <w:rsid w:val="000D2804"/>
    <w:rsid w:val="000D30C8"/>
    <w:rsid w:val="000D323D"/>
    <w:rsid w:val="000D3286"/>
    <w:rsid w:val="000D38E8"/>
    <w:rsid w:val="000D4109"/>
    <w:rsid w:val="000D4140"/>
    <w:rsid w:val="000D44AA"/>
    <w:rsid w:val="000D4D65"/>
    <w:rsid w:val="000D638F"/>
    <w:rsid w:val="000D680E"/>
    <w:rsid w:val="000E172F"/>
    <w:rsid w:val="000E3147"/>
    <w:rsid w:val="000E35F2"/>
    <w:rsid w:val="000E3AE2"/>
    <w:rsid w:val="000E47D0"/>
    <w:rsid w:val="000E4805"/>
    <w:rsid w:val="000E497B"/>
    <w:rsid w:val="000E4E68"/>
    <w:rsid w:val="000E50E9"/>
    <w:rsid w:val="000E5F06"/>
    <w:rsid w:val="000E63A8"/>
    <w:rsid w:val="000E6F5E"/>
    <w:rsid w:val="000F0B4A"/>
    <w:rsid w:val="000F0E5D"/>
    <w:rsid w:val="000F0E6B"/>
    <w:rsid w:val="000F1ED9"/>
    <w:rsid w:val="000F23FF"/>
    <w:rsid w:val="000F24E3"/>
    <w:rsid w:val="000F2514"/>
    <w:rsid w:val="000F25C2"/>
    <w:rsid w:val="000F26CF"/>
    <w:rsid w:val="000F338E"/>
    <w:rsid w:val="000F34E5"/>
    <w:rsid w:val="000F43B2"/>
    <w:rsid w:val="000F47EA"/>
    <w:rsid w:val="000F4BD6"/>
    <w:rsid w:val="000F4F02"/>
    <w:rsid w:val="000F4F67"/>
    <w:rsid w:val="000F5154"/>
    <w:rsid w:val="000F5229"/>
    <w:rsid w:val="000F6315"/>
    <w:rsid w:val="000F63C1"/>
    <w:rsid w:val="000F656D"/>
    <w:rsid w:val="000F65E3"/>
    <w:rsid w:val="000F7A27"/>
    <w:rsid w:val="00100031"/>
    <w:rsid w:val="00102F43"/>
    <w:rsid w:val="001030A2"/>
    <w:rsid w:val="00103407"/>
    <w:rsid w:val="001035DC"/>
    <w:rsid w:val="001038AE"/>
    <w:rsid w:val="00103C3C"/>
    <w:rsid w:val="00103DDE"/>
    <w:rsid w:val="0010460D"/>
    <w:rsid w:val="00105570"/>
    <w:rsid w:val="00105E8C"/>
    <w:rsid w:val="001063C2"/>
    <w:rsid w:val="00106FEA"/>
    <w:rsid w:val="001073B6"/>
    <w:rsid w:val="001076F1"/>
    <w:rsid w:val="00107758"/>
    <w:rsid w:val="001115F6"/>
    <w:rsid w:val="0011223A"/>
    <w:rsid w:val="001123F8"/>
    <w:rsid w:val="00112632"/>
    <w:rsid w:val="001130D4"/>
    <w:rsid w:val="00113732"/>
    <w:rsid w:val="0011378A"/>
    <w:rsid w:val="00113B17"/>
    <w:rsid w:val="00113F28"/>
    <w:rsid w:val="001141F9"/>
    <w:rsid w:val="001148AC"/>
    <w:rsid w:val="00114951"/>
    <w:rsid w:val="001149C7"/>
    <w:rsid w:val="00114E25"/>
    <w:rsid w:val="00115502"/>
    <w:rsid w:val="00115ABE"/>
    <w:rsid w:val="00116A41"/>
    <w:rsid w:val="0011711D"/>
    <w:rsid w:val="001178F8"/>
    <w:rsid w:val="0012074D"/>
    <w:rsid w:val="00120BFD"/>
    <w:rsid w:val="00121207"/>
    <w:rsid w:val="00121312"/>
    <w:rsid w:val="00122016"/>
    <w:rsid w:val="00122F05"/>
    <w:rsid w:val="001248F4"/>
    <w:rsid w:val="00126439"/>
    <w:rsid w:val="0012653D"/>
    <w:rsid w:val="0012693B"/>
    <w:rsid w:val="001274C4"/>
    <w:rsid w:val="00130025"/>
    <w:rsid w:val="0013015B"/>
    <w:rsid w:val="0013059C"/>
    <w:rsid w:val="00130FBE"/>
    <w:rsid w:val="00131600"/>
    <w:rsid w:val="001316CF"/>
    <w:rsid w:val="00131928"/>
    <w:rsid w:val="001322E1"/>
    <w:rsid w:val="0013251B"/>
    <w:rsid w:val="00132CC2"/>
    <w:rsid w:val="0013395F"/>
    <w:rsid w:val="00133CB3"/>
    <w:rsid w:val="00134780"/>
    <w:rsid w:val="00135547"/>
    <w:rsid w:val="00136743"/>
    <w:rsid w:val="00136BF5"/>
    <w:rsid w:val="00136FE9"/>
    <w:rsid w:val="001370DE"/>
    <w:rsid w:val="00140A2E"/>
    <w:rsid w:val="00140E6E"/>
    <w:rsid w:val="00142F58"/>
    <w:rsid w:val="00143208"/>
    <w:rsid w:val="00143505"/>
    <w:rsid w:val="0014363B"/>
    <w:rsid w:val="00144748"/>
    <w:rsid w:val="0014496A"/>
    <w:rsid w:val="00145457"/>
    <w:rsid w:val="00146ED9"/>
    <w:rsid w:val="00146F80"/>
    <w:rsid w:val="001476E8"/>
    <w:rsid w:val="00147B72"/>
    <w:rsid w:val="00150351"/>
    <w:rsid w:val="001508A4"/>
    <w:rsid w:val="0015137A"/>
    <w:rsid w:val="0015163B"/>
    <w:rsid w:val="00151BC0"/>
    <w:rsid w:val="00151E8C"/>
    <w:rsid w:val="00152AA7"/>
    <w:rsid w:val="00152C6F"/>
    <w:rsid w:val="0015312E"/>
    <w:rsid w:val="00153479"/>
    <w:rsid w:val="00153F94"/>
    <w:rsid w:val="0015465A"/>
    <w:rsid w:val="00154DCE"/>
    <w:rsid w:val="00156364"/>
    <w:rsid w:val="00156A68"/>
    <w:rsid w:val="00156F31"/>
    <w:rsid w:val="00157861"/>
    <w:rsid w:val="001578E7"/>
    <w:rsid w:val="001578EF"/>
    <w:rsid w:val="001604EF"/>
    <w:rsid w:val="00160DE9"/>
    <w:rsid w:val="0016180B"/>
    <w:rsid w:val="00161E66"/>
    <w:rsid w:val="00163796"/>
    <w:rsid w:val="00164069"/>
    <w:rsid w:val="00165723"/>
    <w:rsid w:val="00165CD6"/>
    <w:rsid w:val="00166DFA"/>
    <w:rsid w:val="00167C75"/>
    <w:rsid w:val="0017003C"/>
    <w:rsid w:val="001702BC"/>
    <w:rsid w:val="00172158"/>
    <w:rsid w:val="00172493"/>
    <w:rsid w:val="001725C3"/>
    <w:rsid w:val="00172CA2"/>
    <w:rsid w:val="00172E8B"/>
    <w:rsid w:val="00174262"/>
    <w:rsid w:val="0017503E"/>
    <w:rsid w:val="001752C9"/>
    <w:rsid w:val="00176153"/>
    <w:rsid w:val="00176205"/>
    <w:rsid w:val="00176F60"/>
    <w:rsid w:val="00177ED3"/>
    <w:rsid w:val="0018175A"/>
    <w:rsid w:val="00182151"/>
    <w:rsid w:val="00182369"/>
    <w:rsid w:val="00182B0C"/>
    <w:rsid w:val="001836D5"/>
    <w:rsid w:val="00184004"/>
    <w:rsid w:val="00184074"/>
    <w:rsid w:val="00184E58"/>
    <w:rsid w:val="001859C1"/>
    <w:rsid w:val="00186562"/>
    <w:rsid w:val="001869FA"/>
    <w:rsid w:val="00186B92"/>
    <w:rsid w:val="00186C4D"/>
    <w:rsid w:val="0018760D"/>
    <w:rsid w:val="00190A38"/>
    <w:rsid w:val="00190E77"/>
    <w:rsid w:val="00192A72"/>
    <w:rsid w:val="00192A86"/>
    <w:rsid w:val="00192CF5"/>
    <w:rsid w:val="0019304C"/>
    <w:rsid w:val="0019493F"/>
    <w:rsid w:val="00194A7A"/>
    <w:rsid w:val="00194E32"/>
    <w:rsid w:val="00195736"/>
    <w:rsid w:val="00195979"/>
    <w:rsid w:val="00195FE2"/>
    <w:rsid w:val="001965BE"/>
    <w:rsid w:val="00196876"/>
    <w:rsid w:val="00197698"/>
    <w:rsid w:val="001A1577"/>
    <w:rsid w:val="001A21D0"/>
    <w:rsid w:val="001A25FB"/>
    <w:rsid w:val="001A36C3"/>
    <w:rsid w:val="001A3F69"/>
    <w:rsid w:val="001A4415"/>
    <w:rsid w:val="001A4456"/>
    <w:rsid w:val="001A4C3B"/>
    <w:rsid w:val="001A554E"/>
    <w:rsid w:val="001A59D8"/>
    <w:rsid w:val="001A6351"/>
    <w:rsid w:val="001A68AC"/>
    <w:rsid w:val="001A6B28"/>
    <w:rsid w:val="001A6B2F"/>
    <w:rsid w:val="001B07A8"/>
    <w:rsid w:val="001B1DFA"/>
    <w:rsid w:val="001B23C5"/>
    <w:rsid w:val="001B24D7"/>
    <w:rsid w:val="001B3ABE"/>
    <w:rsid w:val="001B40C6"/>
    <w:rsid w:val="001B44A9"/>
    <w:rsid w:val="001B4E09"/>
    <w:rsid w:val="001B520D"/>
    <w:rsid w:val="001B64A6"/>
    <w:rsid w:val="001B67D7"/>
    <w:rsid w:val="001B6867"/>
    <w:rsid w:val="001B6F85"/>
    <w:rsid w:val="001B763D"/>
    <w:rsid w:val="001B7F90"/>
    <w:rsid w:val="001C0C06"/>
    <w:rsid w:val="001C1ED7"/>
    <w:rsid w:val="001C1FB6"/>
    <w:rsid w:val="001C2710"/>
    <w:rsid w:val="001C3B9B"/>
    <w:rsid w:val="001C4048"/>
    <w:rsid w:val="001C5F4E"/>
    <w:rsid w:val="001C6257"/>
    <w:rsid w:val="001C6329"/>
    <w:rsid w:val="001C6CDA"/>
    <w:rsid w:val="001C6FCD"/>
    <w:rsid w:val="001C7270"/>
    <w:rsid w:val="001C760E"/>
    <w:rsid w:val="001C77BD"/>
    <w:rsid w:val="001C7EEB"/>
    <w:rsid w:val="001D052B"/>
    <w:rsid w:val="001D0EF8"/>
    <w:rsid w:val="001D151B"/>
    <w:rsid w:val="001D1F5A"/>
    <w:rsid w:val="001D2037"/>
    <w:rsid w:val="001D30A3"/>
    <w:rsid w:val="001D39DA"/>
    <w:rsid w:val="001D4700"/>
    <w:rsid w:val="001D59D9"/>
    <w:rsid w:val="001D72EF"/>
    <w:rsid w:val="001D74D9"/>
    <w:rsid w:val="001D74DA"/>
    <w:rsid w:val="001D7C47"/>
    <w:rsid w:val="001E0101"/>
    <w:rsid w:val="001E0B6D"/>
    <w:rsid w:val="001E0CC2"/>
    <w:rsid w:val="001E16DC"/>
    <w:rsid w:val="001E2CC4"/>
    <w:rsid w:val="001E44AD"/>
    <w:rsid w:val="001E4E44"/>
    <w:rsid w:val="001E5D6F"/>
    <w:rsid w:val="001E6F0D"/>
    <w:rsid w:val="001E70AA"/>
    <w:rsid w:val="001E7852"/>
    <w:rsid w:val="001E7F36"/>
    <w:rsid w:val="001F0010"/>
    <w:rsid w:val="001F2288"/>
    <w:rsid w:val="001F2CD1"/>
    <w:rsid w:val="001F322B"/>
    <w:rsid w:val="001F3861"/>
    <w:rsid w:val="001F3D16"/>
    <w:rsid w:val="001F438F"/>
    <w:rsid w:val="001F47F1"/>
    <w:rsid w:val="001F5280"/>
    <w:rsid w:val="001F544F"/>
    <w:rsid w:val="001F5996"/>
    <w:rsid w:val="001F5AF1"/>
    <w:rsid w:val="001F656A"/>
    <w:rsid w:val="001F6B23"/>
    <w:rsid w:val="001F7776"/>
    <w:rsid w:val="00201087"/>
    <w:rsid w:val="0020182E"/>
    <w:rsid w:val="00201F38"/>
    <w:rsid w:val="002023C6"/>
    <w:rsid w:val="00202440"/>
    <w:rsid w:val="00202B10"/>
    <w:rsid w:val="002035A0"/>
    <w:rsid w:val="002041E9"/>
    <w:rsid w:val="00204481"/>
    <w:rsid w:val="0020540C"/>
    <w:rsid w:val="0020541E"/>
    <w:rsid w:val="00206271"/>
    <w:rsid w:val="002062B3"/>
    <w:rsid w:val="00207514"/>
    <w:rsid w:val="00207698"/>
    <w:rsid w:val="002102FB"/>
    <w:rsid w:val="002113D0"/>
    <w:rsid w:val="0021140E"/>
    <w:rsid w:val="00211AC6"/>
    <w:rsid w:val="00211E71"/>
    <w:rsid w:val="002149B8"/>
    <w:rsid w:val="0021603B"/>
    <w:rsid w:val="00217AE2"/>
    <w:rsid w:val="00220886"/>
    <w:rsid w:val="00220C7B"/>
    <w:rsid w:val="002213AF"/>
    <w:rsid w:val="002214A5"/>
    <w:rsid w:val="002214DA"/>
    <w:rsid w:val="002218CD"/>
    <w:rsid w:val="00221FB5"/>
    <w:rsid w:val="00222AF0"/>
    <w:rsid w:val="00225C08"/>
    <w:rsid w:val="00226314"/>
    <w:rsid w:val="00226DCC"/>
    <w:rsid w:val="00231E08"/>
    <w:rsid w:val="00231E3A"/>
    <w:rsid w:val="00232808"/>
    <w:rsid w:val="00233EA5"/>
    <w:rsid w:val="002345C7"/>
    <w:rsid w:val="00234FBF"/>
    <w:rsid w:val="00235339"/>
    <w:rsid w:val="0023586E"/>
    <w:rsid w:val="00236421"/>
    <w:rsid w:val="00236E2A"/>
    <w:rsid w:val="002374B0"/>
    <w:rsid w:val="002375A8"/>
    <w:rsid w:val="002403D2"/>
    <w:rsid w:val="002406EC"/>
    <w:rsid w:val="00241009"/>
    <w:rsid w:val="00241295"/>
    <w:rsid w:val="00241471"/>
    <w:rsid w:val="00241554"/>
    <w:rsid w:val="00241A94"/>
    <w:rsid w:val="00241C61"/>
    <w:rsid w:val="00241D0B"/>
    <w:rsid w:val="00241D97"/>
    <w:rsid w:val="00242004"/>
    <w:rsid w:val="0024251C"/>
    <w:rsid w:val="00243267"/>
    <w:rsid w:val="002432A9"/>
    <w:rsid w:val="002443E4"/>
    <w:rsid w:val="00244B13"/>
    <w:rsid w:val="00246E3F"/>
    <w:rsid w:val="00246FA3"/>
    <w:rsid w:val="00250632"/>
    <w:rsid w:val="00250791"/>
    <w:rsid w:val="00250BDE"/>
    <w:rsid w:val="002522BE"/>
    <w:rsid w:val="00252939"/>
    <w:rsid w:val="00253065"/>
    <w:rsid w:val="00254726"/>
    <w:rsid w:val="002551BF"/>
    <w:rsid w:val="00255BC9"/>
    <w:rsid w:val="00256632"/>
    <w:rsid w:val="0025678C"/>
    <w:rsid w:val="00256C90"/>
    <w:rsid w:val="002571CA"/>
    <w:rsid w:val="002571CE"/>
    <w:rsid w:val="0026022B"/>
    <w:rsid w:val="00261415"/>
    <w:rsid w:val="002635A1"/>
    <w:rsid w:val="00263926"/>
    <w:rsid w:val="00263C7E"/>
    <w:rsid w:val="002644BF"/>
    <w:rsid w:val="002648B0"/>
    <w:rsid w:val="00264E3D"/>
    <w:rsid w:val="002658D2"/>
    <w:rsid w:val="00265DA3"/>
    <w:rsid w:val="00266249"/>
    <w:rsid w:val="00267210"/>
    <w:rsid w:val="002678A7"/>
    <w:rsid w:val="00267E22"/>
    <w:rsid w:val="00270341"/>
    <w:rsid w:val="0027284D"/>
    <w:rsid w:val="002734A5"/>
    <w:rsid w:val="0027368A"/>
    <w:rsid w:val="00273A93"/>
    <w:rsid w:val="00273D60"/>
    <w:rsid w:val="00273E81"/>
    <w:rsid w:val="0027431A"/>
    <w:rsid w:val="00274778"/>
    <w:rsid w:val="00275303"/>
    <w:rsid w:val="00275484"/>
    <w:rsid w:val="002756A7"/>
    <w:rsid w:val="002759CA"/>
    <w:rsid w:val="002764BF"/>
    <w:rsid w:val="00276DB7"/>
    <w:rsid w:val="00276FF6"/>
    <w:rsid w:val="0027763F"/>
    <w:rsid w:val="00277694"/>
    <w:rsid w:val="00277C74"/>
    <w:rsid w:val="0028060F"/>
    <w:rsid w:val="00282AED"/>
    <w:rsid w:val="002836D3"/>
    <w:rsid w:val="0028383A"/>
    <w:rsid w:val="00283C14"/>
    <w:rsid w:val="00283FF7"/>
    <w:rsid w:val="00284B0A"/>
    <w:rsid w:val="00285AB8"/>
    <w:rsid w:val="00285BF0"/>
    <w:rsid w:val="0028616B"/>
    <w:rsid w:val="0028644F"/>
    <w:rsid w:val="002872D5"/>
    <w:rsid w:val="002874EC"/>
    <w:rsid w:val="00287C4B"/>
    <w:rsid w:val="002911A8"/>
    <w:rsid w:val="002916F0"/>
    <w:rsid w:val="00291CB6"/>
    <w:rsid w:val="00293444"/>
    <w:rsid w:val="00293840"/>
    <w:rsid w:val="002947BD"/>
    <w:rsid w:val="00295060"/>
    <w:rsid w:val="00296487"/>
    <w:rsid w:val="00296C75"/>
    <w:rsid w:val="002A0026"/>
    <w:rsid w:val="002A012F"/>
    <w:rsid w:val="002A0358"/>
    <w:rsid w:val="002A0BA2"/>
    <w:rsid w:val="002A1036"/>
    <w:rsid w:val="002A14A0"/>
    <w:rsid w:val="002A1566"/>
    <w:rsid w:val="002A1CAD"/>
    <w:rsid w:val="002A2CD8"/>
    <w:rsid w:val="002A377B"/>
    <w:rsid w:val="002A4417"/>
    <w:rsid w:val="002A45FC"/>
    <w:rsid w:val="002A49AC"/>
    <w:rsid w:val="002A5910"/>
    <w:rsid w:val="002A5D9F"/>
    <w:rsid w:val="002A61A8"/>
    <w:rsid w:val="002A673E"/>
    <w:rsid w:val="002A7D9C"/>
    <w:rsid w:val="002B0CB4"/>
    <w:rsid w:val="002B2DBD"/>
    <w:rsid w:val="002B2FE3"/>
    <w:rsid w:val="002B300E"/>
    <w:rsid w:val="002B3518"/>
    <w:rsid w:val="002B37DF"/>
    <w:rsid w:val="002B419D"/>
    <w:rsid w:val="002B42BE"/>
    <w:rsid w:val="002B467E"/>
    <w:rsid w:val="002B5E8D"/>
    <w:rsid w:val="002B6004"/>
    <w:rsid w:val="002B6CC0"/>
    <w:rsid w:val="002B6EC3"/>
    <w:rsid w:val="002B72C2"/>
    <w:rsid w:val="002B77F1"/>
    <w:rsid w:val="002C0513"/>
    <w:rsid w:val="002C0601"/>
    <w:rsid w:val="002C2BC9"/>
    <w:rsid w:val="002C33E4"/>
    <w:rsid w:val="002C5799"/>
    <w:rsid w:val="002C5DE5"/>
    <w:rsid w:val="002C5F54"/>
    <w:rsid w:val="002C6318"/>
    <w:rsid w:val="002C6432"/>
    <w:rsid w:val="002C7712"/>
    <w:rsid w:val="002C7730"/>
    <w:rsid w:val="002C7E69"/>
    <w:rsid w:val="002C7F88"/>
    <w:rsid w:val="002D0412"/>
    <w:rsid w:val="002D0E3F"/>
    <w:rsid w:val="002D0E77"/>
    <w:rsid w:val="002D1FA4"/>
    <w:rsid w:val="002D2DE7"/>
    <w:rsid w:val="002D3796"/>
    <w:rsid w:val="002D4642"/>
    <w:rsid w:val="002D4682"/>
    <w:rsid w:val="002D49B6"/>
    <w:rsid w:val="002D4C07"/>
    <w:rsid w:val="002D52B6"/>
    <w:rsid w:val="002D60B7"/>
    <w:rsid w:val="002D6275"/>
    <w:rsid w:val="002D62F7"/>
    <w:rsid w:val="002D6AD4"/>
    <w:rsid w:val="002D6FB3"/>
    <w:rsid w:val="002E002B"/>
    <w:rsid w:val="002E0A7E"/>
    <w:rsid w:val="002E0C05"/>
    <w:rsid w:val="002E1441"/>
    <w:rsid w:val="002E2391"/>
    <w:rsid w:val="002E2746"/>
    <w:rsid w:val="002E43F6"/>
    <w:rsid w:val="002E46B7"/>
    <w:rsid w:val="002E508D"/>
    <w:rsid w:val="002E653B"/>
    <w:rsid w:val="002E676E"/>
    <w:rsid w:val="002E6BF2"/>
    <w:rsid w:val="002E7A14"/>
    <w:rsid w:val="002E7F3E"/>
    <w:rsid w:val="002F0625"/>
    <w:rsid w:val="002F0A6B"/>
    <w:rsid w:val="002F0F05"/>
    <w:rsid w:val="002F1101"/>
    <w:rsid w:val="002F1D14"/>
    <w:rsid w:val="002F35B0"/>
    <w:rsid w:val="002F4325"/>
    <w:rsid w:val="002F4476"/>
    <w:rsid w:val="002F5070"/>
    <w:rsid w:val="002F545F"/>
    <w:rsid w:val="002F6041"/>
    <w:rsid w:val="002F64BE"/>
    <w:rsid w:val="002F7245"/>
    <w:rsid w:val="002F7765"/>
    <w:rsid w:val="002F7D52"/>
    <w:rsid w:val="00300156"/>
    <w:rsid w:val="003002F1"/>
    <w:rsid w:val="00300D69"/>
    <w:rsid w:val="00301192"/>
    <w:rsid w:val="0030133E"/>
    <w:rsid w:val="00301DFF"/>
    <w:rsid w:val="00301FF0"/>
    <w:rsid w:val="00302017"/>
    <w:rsid w:val="00303152"/>
    <w:rsid w:val="0030542F"/>
    <w:rsid w:val="00305BBB"/>
    <w:rsid w:val="00305F37"/>
    <w:rsid w:val="00306419"/>
    <w:rsid w:val="00306A41"/>
    <w:rsid w:val="00307697"/>
    <w:rsid w:val="003078BF"/>
    <w:rsid w:val="00311CA2"/>
    <w:rsid w:val="003120E3"/>
    <w:rsid w:val="003121D6"/>
    <w:rsid w:val="0031244F"/>
    <w:rsid w:val="003129D4"/>
    <w:rsid w:val="003130F5"/>
    <w:rsid w:val="003138E8"/>
    <w:rsid w:val="00315437"/>
    <w:rsid w:val="003157B2"/>
    <w:rsid w:val="00315C88"/>
    <w:rsid w:val="00316162"/>
    <w:rsid w:val="0031730B"/>
    <w:rsid w:val="00317564"/>
    <w:rsid w:val="003205AB"/>
    <w:rsid w:val="00320970"/>
    <w:rsid w:val="00321534"/>
    <w:rsid w:val="0032247E"/>
    <w:rsid w:val="003225D0"/>
    <w:rsid w:val="003236AD"/>
    <w:rsid w:val="003249F8"/>
    <w:rsid w:val="00324A9A"/>
    <w:rsid w:val="00324D52"/>
    <w:rsid w:val="00324DBA"/>
    <w:rsid w:val="00325720"/>
    <w:rsid w:val="003257E1"/>
    <w:rsid w:val="003259B9"/>
    <w:rsid w:val="00326F89"/>
    <w:rsid w:val="00327665"/>
    <w:rsid w:val="00327EB6"/>
    <w:rsid w:val="003301AD"/>
    <w:rsid w:val="00330E46"/>
    <w:rsid w:val="00331A74"/>
    <w:rsid w:val="00331DF4"/>
    <w:rsid w:val="00332AEC"/>
    <w:rsid w:val="00332C6A"/>
    <w:rsid w:val="00333181"/>
    <w:rsid w:val="00333392"/>
    <w:rsid w:val="00335434"/>
    <w:rsid w:val="00335D1F"/>
    <w:rsid w:val="003361CB"/>
    <w:rsid w:val="003364EE"/>
    <w:rsid w:val="003373F4"/>
    <w:rsid w:val="003374A4"/>
    <w:rsid w:val="003374C4"/>
    <w:rsid w:val="0034021D"/>
    <w:rsid w:val="00342312"/>
    <w:rsid w:val="003428A1"/>
    <w:rsid w:val="00342F8E"/>
    <w:rsid w:val="003437A0"/>
    <w:rsid w:val="00343F88"/>
    <w:rsid w:val="0034457C"/>
    <w:rsid w:val="00345464"/>
    <w:rsid w:val="00345489"/>
    <w:rsid w:val="00345F2B"/>
    <w:rsid w:val="0034612B"/>
    <w:rsid w:val="00346199"/>
    <w:rsid w:val="00346BAF"/>
    <w:rsid w:val="00346C9B"/>
    <w:rsid w:val="00346CF6"/>
    <w:rsid w:val="00346CFA"/>
    <w:rsid w:val="00346E61"/>
    <w:rsid w:val="00346F1B"/>
    <w:rsid w:val="003510C3"/>
    <w:rsid w:val="00352662"/>
    <w:rsid w:val="00352B74"/>
    <w:rsid w:val="003533B9"/>
    <w:rsid w:val="00354976"/>
    <w:rsid w:val="00354996"/>
    <w:rsid w:val="003564A1"/>
    <w:rsid w:val="00356E3D"/>
    <w:rsid w:val="003574B9"/>
    <w:rsid w:val="00357648"/>
    <w:rsid w:val="003604E6"/>
    <w:rsid w:val="00360649"/>
    <w:rsid w:val="00360892"/>
    <w:rsid w:val="00360AB2"/>
    <w:rsid w:val="0036144B"/>
    <w:rsid w:val="003615D8"/>
    <w:rsid w:val="00361D1E"/>
    <w:rsid w:val="003639BA"/>
    <w:rsid w:val="00363DB7"/>
    <w:rsid w:val="003643B8"/>
    <w:rsid w:val="003647AD"/>
    <w:rsid w:val="0036489F"/>
    <w:rsid w:val="0036676C"/>
    <w:rsid w:val="003670A8"/>
    <w:rsid w:val="003674AA"/>
    <w:rsid w:val="00370130"/>
    <w:rsid w:val="00371A4B"/>
    <w:rsid w:val="00373676"/>
    <w:rsid w:val="00375A76"/>
    <w:rsid w:val="00376316"/>
    <w:rsid w:val="00376C82"/>
    <w:rsid w:val="00376E35"/>
    <w:rsid w:val="0037784F"/>
    <w:rsid w:val="00377DE1"/>
    <w:rsid w:val="003803D0"/>
    <w:rsid w:val="00381176"/>
    <w:rsid w:val="00381374"/>
    <w:rsid w:val="00381F93"/>
    <w:rsid w:val="00382388"/>
    <w:rsid w:val="003830FA"/>
    <w:rsid w:val="00383DFB"/>
    <w:rsid w:val="00383FCA"/>
    <w:rsid w:val="003842B4"/>
    <w:rsid w:val="00385819"/>
    <w:rsid w:val="003870EF"/>
    <w:rsid w:val="0039056F"/>
    <w:rsid w:val="00390B84"/>
    <w:rsid w:val="00391FA0"/>
    <w:rsid w:val="00392169"/>
    <w:rsid w:val="0039228E"/>
    <w:rsid w:val="00392A26"/>
    <w:rsid w:val="0039363B"/>
    <w:rsid w:val="00394AE3"/>
    <w:rsid w:val="00394D9C"/>
    <w:rsid w:val="003952F1"/>
    <w:rsid w:val="00395702"/>
    <w:rsid w:val="003960C7"/>
    <w:rsid w:val="00396668"/>
    <w:rsid w:val="00396F0B"/>
    <w:rsid w:val="00397864"/>
    <w:rsid w:val="003A0FE3"/>
    <w:rsid w:val="003A17D0"/>
    <w:rsid w:val="003A1818"/>
    <w:rsid w:val="003A2498"/>
    <w:rsid w:val="003A2893"/>
    <w:rsid w:val="003A28B0"/>
    <w:rsid w:val="003A2B9D"/>
    <w:rsid w:val="003A4AE6"/>
    <w:rsid w:val="003A578B"/>
    <w:rsid w:val="003A5F97"/>
    <w:rsid w:val="003A6785"/>
    <w:rsid w:val="003A6966"/>
    <w:rsid w:val="003A6C48"/>
    <w:rsid w:val="003A7426"/>
    <w:rsid w:val="003A7471"/>
    <w:rsid w:val="003A787B"/>
    <w:rsid w:val="003B0661"/>
    <w:rsid w:val="003B1103"/>
    <w:rsid w:val="003B2A01"/>
    <w:rsid w:val="003B3A07"/>
    <w:rsid w:val="003B3A5C"/>
    <w:rsid w:val="003B4B56"/>
    <w:rsid w:val="003B545F"/>
    <w:rsid w:val="003B6178"/>
    <w:rsid w:val="003B6196"/>
    <w:rsid w:val="003B6412"/>
    <w:rsid w:val="003B6D8C"/>
    <w:rsid w:val="003C22A2"/>
    <w:rsid w:val="003C2B24"/>
    <w:rsid w:val="003C3EB9"/>
    <w:rsid w:val="003C4B1B"/>
    <w:rsid w:val="003C4DAF"/>
    <w:rsid w:val="003C5336"/>
    <w:rsid w:val="003C5C46"/>
    <w:rsid w:val="003C623B"/>
    <w:rsid w:val="003C7966"/>
    <w:rsid w:val="003C7E4B"/>
    <w:rsid w:val="003D056C"/>
    <w:rsid w:val="003D0587"/>
    <w:rsid w:val="003D16D6"/>
    <w:rsid w:val="003D1E98"/>
    <w:rsid w:val="003D2C1F"/>
    <w:rsid w:val="003D30F2"/>
    <w:rsid w:val="003D43C9"/>
    <w:rsid w:val="003D44DC"/>
    <w:rsid w:val="003D4932"/>
    <w:rsid w:val="003D53EE"/>
    <w:rsid w:val="003D5705"/>
    <w:rsid w:val="003D69DB"/>
    <w:rsid w:val="003D6A4B"/>
    <w:rsid w:val="003D7821"/>
    <w:rsid w:val="003D7B23"/>
    <w:rsid w:val="003D7EA6"/>
    <w:rsid w:val="003E03AB"/>
    <w:rsid w:val="003E0A89"/>
    <w:rsid w:val="003E0EF6"/>
    <w:rsid w:val="003E1261"/>
    <w:rsid w:val="003E23C8"/>
    <w:rsid w:val="003E261F"/>
    <w:rsid w:val="003E2894"/>
    <w:rsid w:val="003E33BE"/>
    <w:rsid w:val="003E421D"/>
    <w:rsid w:val="003E4727"/>
    <w:rsid w:val="003E4F2B"/>
    <w:rsid w:val="003E59FF"/>
    <w:rsid w:val="003E6457"/>
    <w:rsid w:val="003E66A9"/>
    <w:rsid w:val="003E6747"/>
    <w:rsid w:val="003E688F"/>
    <w:rsid w:val="003E6F51"/>
    <w:rsid w:val="003E752F"/>
    <w:rsid w:val="003E766D"/>
    <w:rsid w:val="003F01D8"/>
    <w:rsid w:val="003F084A"/>
    <w:rsid w:val="003F2088"/>
    <w:rsid w:val="003F2182"/>
    <w:rsid w:val="003F2AB9"/>
    <w:rsid w:val="003F2BC8"/>
    <w:rsid w:val="003F3086"/>
    <w:rsid w:val="003F33E9"/>
    <w:rsid w:val="003F397B"/>
    <w:rsid w:val="003F4030"/>
    <w:rsid w:val="003F4039"/>
    <w:rsid w:val="003F4CAD"/>
    <w:rsid w:val="00400787"/>
    <w:rsid w:val="004008E8"/>
    <w:rsid w:val="00400A8E"/>
    <w:rsid w:val="00401484"/>
    <w:rsid w:val="00401D53"/>
    <w:rsid w:val="00402105"/>
    <w:rsid w:val="00402E23"/>
    <w:rsid w:val="00403352"/>
    <w:rsid w:val="0040370B"/>
    <w:rsid w:val="00403E26"/>
    <w:rsid w:val="0040471B"/>
    <w:rsid w:val="00404B74"/>
    <w:rsid w:val="00404E14"/>
    <w:rsid w:val="00404F3F"/>
    <w:rsid w:val="004056A4"/>
    <w:rsid w:val="0040586B"/>
    <w:rsid w:val="0040642E"/>
    <w:rsid w:val="004068C3"/>
    <w:rsid w:val="00406AF9"/>
    <w:rsid w:val="004074AB"/>
    <w:rsid w:val="00411019"/>
    <w:rsid w:val="00412B6B"/>
    <w:rsid w:val="00412FD6"/>
    <w:rsid w:val="00413B54"/>
    <w:rsid w:val="00413DC1"/>
    <w:rsid w:val="00414A8B"/>
    <w:rsid w:val="00415429"/>
    <w:rsid w:val="004166AF"/>
    <w:rsid w:val="00416DED"/>
    <w:rsid w:val="00417298"/>
    <w:rsid w:val="00420176"/>
    <w:rsid w:val="00420DF4"/>
    <w:rsid w:val="0042302C"/>
    <w:rsid w:val="004233F9"/>
    <w:rsid w:val="00423BB3"/>
    <w:rsid w:val="00423D0A"/>
    <w:rsid w:val="00423D2A"/>
    <w:rsid w:val="00424AF4"/>
    <w:rsid w:val="00424D85"/>
    <w:rsid w:val="00425ADD"/>
    <w:rsid w:val="00425E84"/>
    <w:rsid w:val="004270DE"/>
    <w:rsid w:val="00427713"/>
    <w:rsid w:val="00427ED5"/>
    <w:rsid w:val="0043177D"/>
    <w:rsid w:val="00432453"/>
    <w:rsid w:val="00432D01"/>
    <w:rsid w:val="00433CC5"/>
    <w:rsid w:val="00434D12"/>
    <w:rsid w:val="00436090"/>
    <w:rsid w:val="00436B8B"/>
    <w:rsid w:val="0043732F"/>
    <w:rsid w:val="00440710"/>
    <w:rsid w:val="0044098D"/>
    <w:rsid w:val="00440A84"/>
    <w:rsid w:val="00441397"/>
    <w:rsid w:val="0044145E"/>
    <w:rsid w:val="004421D9"/>
    <w:rsid w:val="004424DD"/>
    <w:rsid w:val="004425C6"/>
    <w:rsid w:val="00442738"/>
    <w:rsid w:val="0044284E"/>
    <w:rsid w:val="004438C9"/>
    <w:rsid w:val="004439D5"/>
    <w:rsid w:val="00443D24"/>
    <w:rsid w:val="00443EC6"/>
    <w:rsid w:val="00444035"/>
    <w:rsid w:val="00445720"/>
    <w:rsid w:val="00445EED"/>
    <w:rsid w:val="00446241"/>
    <w:rsid w:val="004472B7"/>
    <w:rsid w:val="0044736D"/>
    <w:rsid w:val="004500C3"/>
    <w:rsid w:val="00450FB8"/>
    <w:rsid w:val="0045169C"/>
    <w:rsid w:val="004516D0"/>
    <w:rsid w:val="00451E42"/>
    <w:rsid w:val="00452DC5"/>
    <w:rsid w:val="004535E8"/>
    <w:rsid w:val="00453AA1"/>
    <w:rsid w:val="004546B9"/>
    <w:rsid w:val="00454CA1"/>
    <w:rsid w:val="004563E6"/>
    <w:rsid w:val="0045656C"/>
    <w:rsid w:val="00456D9D"/>
    <w:rsid w:val="004629C5"/>
    <w:rsid w:val="0046360F"/>
    <w:rsid w:val="0046455C"/>
    <w:rsid w:val="004655AA"/>
    <w:rsid w:val="00465DFA"/>
    <w:rsid w:val="00467410"/>
    <w:rsid w:val="00467B80"/>
    <w:rsid w:val="00467F84"/>
    <w:rsid w:val="00467FAC"/>
    <w:rsid w:val="004703E7"/>
    <w:rsid w:val="00470DAA"/>
    <w:rsid w:val="00471A68"/>
    <w:rsid w:val="004721B4"/>
    <w:rsid w:val="004722CF"/>
    <w:rsid w:val="00472717"/>
    <w:rsid w:val="0047271C"/>
    <w:rsid w:val="00473939"/>
    <w:rsid w:val="004739AC"/>
    <w:rsid w:val="004741AD"/>
    <w:rsid w:val="004747F6"/>
    <w:rsid w:val="00474C2D"/>
    <w:rsid w:val="00475099"/>
    <w:rsid w:val="00476715"/>
    <w:rsid w:val="004801A3"/>
    <w:rsid w:val="00480883"/>
    <w:rsid w:val="00481D35"/>
    <w:rsid w:val="004841CB"/>
    <w:rsid w:val="00484250"/>
    <w:rsid w:val="00485744"/>
    <w:rsid w:val="0048605B"/>
    <w:rsid w:val="00486AE3"/>
    <w:rsid w:val="004878E3"/>
    <w:rsid w:val="00487CCE"/>
    <w:rsid w:val="004902EB"/>
    <w:rsid w:val="00490D8A"/>
    <w:rsid w:val="00491267"/>
    <w:rsid w:val="00491784"/>
    <w:rsid w:val="004918DD"/>
    <w:rsid w:val="0049286B"/>
    <w:rsid w:val="00494422"/>
    <w:rsid w:val="004946A2"/>
    <w:rsid w:val="004955EF"/>
    <w:rsid w:val="00495E88"/>
    <w:rsid w:val="0049652B"/>
    <w:rsid w:val="00496BD8"/>
    <w:rsid w:val="00496CA0"/>
    <w:rsid w:val="004973F3"/>
    <w:rsid w:val="00497A51"/>
    <w:rsid w:val="004A0343"/>
    <w:rsid w:val="004A03BD"/>
    <w:rsid w:val="004A04EE"/>
    <w:rsid w:val="004A0641"/>
    <w:rsid w:val="004A077F"/>
    <w:rsid w:val="004A1614"/>
    <w:rsid w:val="004A231B"/>
    <w:rsid w:val="004A281C"/>
    <w:rsid w:val="004A29B8"/>
    <w:rsid w:val="004A33E1"/>
    <w:rsid w:val="004A34FC"/>
    <w:rsid w:val="004A38D2"/>
    <w:rsid w:val="004A3B44"/>
    <w:rsid w:val="004A3D5C"/>
    <w:rsid w:val="004A3EE9"/>
    <w:rsid w:val="004A3F22"/>
    <w:rsid w:val="004A4123"/>
    <w:rsid w:val="004A4456"/>
    <w:rsid w:val="004A53FD"/>
    <w:rsid w:val="004A561E"/>
    <w:rsid w:val="004A5E33"/>
    <w:rsid w:val="004A6D04"/>
    <w:rsid w:val="004B1489"/>
    <w:rsid w:val="004B15D1"/>
    <w:rsid w:val="004B18E7"/>
    <w:rsid w:val="004B3779"/>
    <w:rsid w:val="004B3ABA"/>
    <w:rsid w:val="004B3D92"/>
    <w:rsid w:val="004B52C6"/>
    <w:rsid w:val="004B5FCA"/>
    <w:rsid w:val="004B645B"/>
    <w:rsid w:val="004B6B15"/>
    <w:rsid w:val="004B700C"/>
    <w:rsid w:val="004B7986"/>
    <w:rsid w:val="004C03AD"/>
    <w:rsid w:val="004C07D7"/>
    <w:rsid w:val="004C0CEB"/>
    <w:rsid w:val="004C1ADB"/>
    <w:rsid w:val="004C2330"/>
    <w:rsid w:val="004C2752"/>
    <w:rsid w:val="004C2FE5"/>
    <w:rsid w:val="004C36D0"/>
    <w:rsid w:val="004C4DB7"/>
    <w:rsid w:val="004C5D46"/>
    <w:rsid w:val="004C65CF"/>
    <w:rsid w:val="004C6DEF"/>
    <w:rsid w:val="004C78D5"/>
    <w:rsid w:val="004D0D5B"/>
    <w:rsid w:val="004D128E"/>
    <w:rsid w:val="004D1AE7"/>
    <w:rsid w:val="004D27FB"/>
    <w:rsid w:val="004D29ED"/>
    <w:rsid w:val="004D3E44"/>
    <w:rsid w:val="004D3FE3"/>
    <w:rsid w:val="004D4099"/>
    <w:rsid w:val="004D479B"/>
    <w:rsid w:val="004D4D44"/>
    <w:rsid w:val="004D5B94"/>
    <w:rsid w:val="004D5C31"/>
    <w:rsid w:val="004E0223"/>
    <w:rsid w:val="004E072A"/>
    <w:rsid w:val="004E17A6"/>
    <w:rsid w:val="004E1BCA"/>
    <w:rsid w:val="004E460B"/>
    <w:rsid w:val="004E49DF"/>
    <w:rsid w:val="004E4C18"/>
    <w:rsid w:val="004E4C4F"/>
    <w:rsid w:val="004E5191"/>
    <w:rsid w:val="004E57FD"/>
    <w:rsid w:val="004E5828"/>
    <w:rsid w:val="004E6A41"/>
    <w:rsid w:val="004E70ED"/>
    <w:rsid w:val="004E765A"/>
    <w:rsid w:val="004F0047"/>
    <w:rsid w:val="004F0E60"/>
    <w:rsid w:val="004F2B07"/>
    <w:rsid w:val="004F2D08"/>
    <w:rsid w:val="004F33F5"/>
    <w:rsid w:val="004F3673"/>
    <w:rsid w:val="004F3BC1"/>
    <w:rsid w:val="004F4951"/>
    <w:rsid w:val="004F7427"/>
    <w:rsid w:val="004F753A"/>
    <w:rsid w:val="004F78EE"/>
    <w:rsid w:val="004F7E43"/>
    <w:rsid w:val="0050035B"/>
    <w:rsid w:val="00500A9F"/>
    <w:rsid w:val="00501247"/>
    <w:rsid w:val="00501329"/>
    <w:rsid w:val="0050158A"/>
    <w:rsid w:val="00501796"/>
    <w:rsid w:val="00501C1C"/>
    <w:rsid w:val="005025F8"/>
    <w:rsid w:val="00502D5C"/>
    <w:rsid w:val="00502D98"/>
    <w:rsid w:val="00502FFD"/>
    <w:rsid w:val="005034A0"/>
    <w:rsid w:val="0050511C"/>
    <w:rsid w:val="005053D4"/>
    <w:rsid w:val="00505900"/>
    <w:rsid w:val="00507493"/>
    <w:rsid w:val="00507A26"/>
    <w:rsid w:val="00507F97"/>
    <w:rsid w:val="00510D3E"/>
    <w:rsid w:val="005111E1"/>
    <w:rsid w:val="005112CB"/>
    <w:rsid w:val="005117BB"/>
    <w:rsid w:val="00511C95"/>
    <w:rsid w:val="00511E6D"/>
    <w:rsid w:val="00512BFA"/>
    <w:rsid w:val="00512D8E"/>
    <w:rsid w:val="005135F6"/>
    <w:rsid w:val="00514C83"/>
    <w:rsid w:val="0051648B"/>
    <w:rsid w:val="00516CEF"/>
    <w:rsid w:val="00516DCB"/>
    <w:rsid w:val="00517074"/>
    <w:rsid w:val="0052049B"/>
    <w:rsid w:val="0052066E"/>
    <w:rsid w:val="00520939"/>
    <w:rsid w:val="00521463"/>
    <w:rsid w:val="0052154E"/>
    <w:rsid w:val="00521F22"/>
    <w:rsid w:val="00522275"/>
    <w:rsid w:val="0052276F"/>
    <w:rsid w:val="00523710"/>
    <w:rsid w:val="00523A2B"/>
    <w:rsid w:val="00524165"/>
    <w:rsid w:val="0052508C"/>
    <w:rsid w:val="00525912"/>
    <w:rsid w:val="00526166"/>
    <w:rsid w:val="00527126"/>
    <w:rsid w:val="00530FF5"/>
    <w:rsid w:val="00533039"/>
    <w:rsid w:val="0053333F"/>
    <w:rsid w:val="00533652"/>
    <w:rsid w:val="005336CA"/>
    <w:rsid w:val="00535494"/>
    <w:rsid w:val="00535AC2"/>
    <w:rsid w:val="00535DCE"/>
    <w:rsid w:val="005361E8"/>
    <w:rsid w:val="00536445"/>
    <w:rsid w:val="005365F9"/>
    <w:rsid w:val="005366BA"/>
    <w:rsid w:val="00536A3E"/>
    <w:rsid w:val="005379C2"/>
    <w:rsid w:val="00537F09"/>
    <w:rsid w:val="00540200"/>
    <w:rsid w:val="00540243"/>
    <w:rsid w:val="0054108E"/>
    <w:rsid w:val="0054175D"/>
    <w:rsid w:val="005420A1"/>
    <w:rsid w:val="005423D8"/>
    <w:rsid w:val="005423DA"/>
    <w:rsid w:val="005439FC"/>
    <w:rsid w:val="00543A5B"/>
    <w:rsid w:val="00543D06"/>
    <w:rsid w:val="00543D7A"/>
    <w:rsid w:val="00543DF1"/>
    <w:rsid w:val="005442FF"/>
    <w:rsid w:val="0054488C"/>
    <w:rsid w:val="00544D3A"/>
    <w:rsid w:val="00544FFC"/>
    <w:rsid w:val="00545205"/>
    <w:rsid w:val="00545A3F"/>
    <w:rsid w:val="00546085"/>
    <w:rsid w:val="005461C2"/>
    <w:rsid w:val="00546885"/>
    <w:rsid w:val="00547482"/>
    <w:rsid w:val="005474FD"/>
    <w:rsid w:val="00550633"/>
    <w:rsid w:val="005506A8"/>
    <w:rsid w:val="005506CF"/>
    <w:rsid w:val="00550EDA"/>
    <w:rsid w:val="00551CA9"/>
    <w:rsid w:val="005520D6"/>
    <w:rsid w:val="00552945"/>
    <w:rsid w:val="00552D8C"/>
    <w:rsid w:val="00553164"/>
    <w:rsid w:val="0055343D"/>
    <w:rsid w:val="00553BF5"/>
    <w:rsid w:val="00554A63"/>
    <w:rsid w:val="00555DC2"/>
    <w:rsid w:val="0055617E"/>
    <w:rsid w:val="00556D4E"/>
    <w:rsid w:val="00556FD9"/>
    <w:rsid w:val="005577AD"/>
    <w:rsid w:val="00557EAC"/>
    <w:rsid w:val="00560049"/>
    <w:rsid w:val="00560307"/>
    <w:rsid w:val="0056191C"/>
    <w:rsid w:val="00561C14"/>
    <w:rsid w:val="00561C63"/>
    <w:rsid w:val="00563106"/>
    <w:rsid w:val="005638D5"/>
    <w:rsid w:val="00563DB3"/>
    <w:rsid w:val="00565370"/>
    <w:rsid w:val="00565AF6"/>
    <w:rsid w:val="00565EAF"/>
    <w:rsid w:val="00566601"/>
    <w:rsid w:val="005669EE"/>
    <w:rsid w:val="00566B20"/>
    <w:rsid w:val="00567782"/>
    <w:rsid w:val="00571837"/>
    <w:rsid w:val="00571959"/>
    <w:rsid w:val="00571F6F"/>
    <w:rsid w:val="00572213"/>
    <w:rsid w:val="005723D7"/>
    <w:rsid w:val="0057260C"/>
    <w:rsid w:val="00572619"/>
    <w:rsid w:val="005728D2"/>
    <w:rsid w:val="00572E20"/>
    <w:rsid w:val="00573727"/>
    <w:rsid w:val="00573AAA"/>
    <w:rsid w:val="0057474B"/>
    <w:rsid w:val="0057496E"/>
    <w:rsid w:val="00574F9D"/>
    <w:rsid w:val="005800A6"/>
    <w:rsid w:val="00580FD5"/>
    <w:rsid w:val="00581406"/>
    <w:rsid w:val="005816E5"/>
    <w:rsid w:val="00581768"/>
    <w:rsid w:val="00581A43"/>
    <w:rsid w:val="00583778"/>
    <w:rsid w:val="00583FD0"/>
    <w:rsid w:val="0058488E"/>
    <w:rsid w:val="0058532C"/>
    <w:rsid w:val="00585C3B"/>
    <w:rsid w:val="005860CF"/>
    <w:rsid w:val="005861B4"/>
    <w:rsid w:val="005862AC"/>
    <w:rsid w:val="005863BE"/>
    <w:rsid w:val="00586F1A"/>
    <w:rsid w:val="00587478"/>
    <w:rsid w:val="005878C5"/>
    <w:rsid w:val="00587A60"/>
    <w:rsid w:val="00590400"/>
    <w:rsid w:val="005907C9"/>
    <w:rsid w:val="005924C7"/>
    <w:rsid w:val="005925D3"/>
    <w:rsid w:val="005926F1"/>
    <w:rsid w:val="005930D8"/>
    <w:rsid w:val="005931CE"/>
    <w:rsid w:val="00593D3C"/>
    <w:rsid w:val="00595563"/>
    <w:rsid w:val="0059648A"/>
    <w:rsid w:val="00596625"/>
    <w:rsid w:val="00597207"/>
    <w:rsid w:val="0059720A"/>
    <w:rsid w:val="00597EEF"/>
    <w:rsid w:val="005A0C2B"/>
    <w:rsid w:val="005A17E3"/>
    <w:rsid w:val="005A36D8"/>
    <w:rsid w:val="005A3C1E"/>
    <w:rsid w:val="005A3E69"/>
    <w:rsid w:val="005A401E"/>
    <w:rsid w:val="005A435F"/>
    <w:rsid w:val="005A45E6"/>
    <w:rsid w:val="005A4D8A"/>
    <w:rsid w:val="005A4FFA"/>
    <w:rsid w:val="005A667F"/>
    <w:rsid w:val="005A6DA9"/>
    <w:rsid w:val="005A733E"/>
    <w:rsid w:val="005A7E84"/>
    <w:rsid w:val="005B11CA"/>
    <w:rsid w:val="005B14EB"/>
    <w:rsid w:val="005B28F5"/>
    <w:rsid w:val="005B4AAC"/>
    <w:rsid w:val="005B4AF4"/>
    <w:rsid w:val="005B4E14"/>
    <w:rsid w:val="005B5B52"/>
    <w:rsid w:val="005B6E03"/>
    <w:rsid w:val="005B6E20"/>
    <w:rsid w:val="005B7D77"/>
    <w:rsid w:val="005C0409"/>
    <w:rsid w:val="005C0950"/>
    <w:rsid w:val="005C0AC4"/>
    <w:rsid w:val="005C0B50"/>
    <w:rsid w:val="005C0C9E"/>
    <w:rsid w:val="005C102C"/>
    <w:rsid w:val="005C1B0B"/>
    <w:rsid w:val="005C344E"/>
    <w:rsid w:val="005C3EAB"/>
    <w:rsid w:val="005C465A"/>
    <w:rsid w:val="005C4C98"/>
    <w:rsid w:val="005C4E22"/>
    <w:rsid w:val="005C57DB"/>
    <w:rsid w:val="005C5867"/>
    <w:rsid w:val="005C5ACE"/>
    <w:rsid w:val="005C670E"/>
    <w:rsid w:val="005C67CC"/>
    <w:rsid w:val="005C7118"/>
    <w:rsid w:val="005C7896"/>
    <w:rsid w:val="005C79C1"/>
    <w:rsid w:val="005D1605"/>
    <w:rsid w:val="005D1E41"/>
    <w:rsid w:val="005D1F46"/>
    <w:rsid w:val="005D2161"/>
    <w:rsid w:val="005D2CE8"/>
    <w:rsid w:val="005D4004"/>
    <w:rsid w:val="005D436F"/>
    <w:rsid w:val="005D4A18"/>
    <w:rsid w:val="005D4BA9"/>
    <w:rsid w:val="005D525E"/>
    <w:rsid w:val="005D534A"/>
    <w:rsid w:val="005D5517"/>
    <w:rsid w:val="005D552F"/>
    <w:rsid w:val="005D656C"/>
    <w:rsid w:val="005D660E"/>
    <w:rsid w:val="005D6D6B"/>
    <w:rsid w:val="005D6DBE"/>
    <w:rsid w:val="005D7047"/>
    <w:rsid w:val="005D713C"/>
    <w:rsid w:val="005D73E9"/>
    <w:rsid w:val="005D7BD6"/>
    <w:rsid w:val="005E0112"/>
    <w:rsid w:val="005E0A4A"/>
    <w:rsid w:val="005E0BB2"/>
    <w:rsid w:val="005E1DBC"/>
    <w:rsid w:val="005E3332"/>
    <w:rsid w:val="005E359C"/>
    <w:rsid w:val="005E390F"/>
    <w:rsid w:val="005E4486"/>
    <w:rsid w:val="005E46B0"/>
    <w:rsid w:val="005E4C6A"/>
    <w:rsid w:val="005E561D"/>
    <w:rsid w:val="005E579B"/>
    <w:rsid w:val="005E6A7F"/>
    <w:rsid w:val="005E79C1"/>
    <w:rsid w:val="005F0194"/>
    <w:rsid w:val="005F01F2"/>
    <w:rsid w:val="005F03F5"/>
    <w:rsid w:val="005F0463"/>
    <w:rsid w:val="005F2D82"/>
    <w:rsid w:val="005F31F8"/>
    <w:rsid w:val="005F344C"/>
    <w:rsid w:val="005F391F"/>
    <w:rsid w:val="005F45A0"/>
    <w:rsid w:val="005F4664"/>
    <w:rsid w:val="005F5286"/>
    <w:rsid w:val="005F5757"/>
    <w:rsid w:val="005F5A7E"/>
    <w:rsid w:val="005F6387"/>
    <w:rsid w:val="005F645E"/>
    <w:rsid w:val="005F7A87"/>
    <w:rsid w:val="005F7B48"/>
    <w:rsid w:val="005F7BB1"/>
    <w:rsid w:val="005F7E60"/>
    <w:rsid w:val="00601299"/>
    <w:rsid w:val="006022FF"/>
    <w:rsid w:val="00602641"/>
    <w:rsid w:val="0060449D"/>
    <w:rsid w:val="00606BEE"/>
    <w:rsid w:val="006076ED"/>
    <w:rsid w:val="00607F3F"/>
    <w:rsid w:val="00610459"/>
    <w:rsid w:val="00610844"/>
    <w:rsid w:val="006110D0"/>
    <w:rsid w:val="00611229"/>
    <w:rsid w:val="00611815"/>
    <w:rsid w:val="00611AA0"/>
    <w:rsid w:val="00611F82"/>
    <w:rsid w:val="006138D7"/>
    <w:rsid w:val="00613E74"/>
    <w:rsid w:val="00614601"/>
    <w:rsid w:val="00614AFE"/>
    <w:rsid w:val="006157AC"/>
    <w:rsid w:val="00615CF4"/>
    <w:rsid w:val="006166D2"/>
    <w:rsid w:val="0062073C"/>
    <w:rsid w:val="00620B61"/>
    <w:rsid w:val="00620D5E"/>
    <w:rsid w:val="00620DB2"/>
    <w:rsid w:val="006214F0"/>
    <w:rsid w:val="0062239E"/>
    <w:rsid w:val="00622D18"/>
    <w:rsid w:val="00623604"/>
    <w:rsid w:val="00623B2F"/>
    <w:rsid w:val="00624610"/>
    <w:rsid w:val="00624722"/>
    <w:rsid w:val="00624AB2"/>
    <w:rsid w:val="00624EDC"/>
    <w:rsid w:val="006250E7"/>
    <w:rsid w:val="00625AA0"/>
    <w:rsid w:val="00626070"/>
    <w:rsid w:val="0062695E"/>
    <w:rsid w:val="0062739C"/>
    <w:rsid w:val="00630BB9"/>
    <w:rsid w:val="00630D53"/>
    <w:rsid w:val="00630EC5"/>
    <w:rsid w:val="00631359"/>
    <w:rsid w:val="00631531"/>
    <w:rsid w:val="00631C95"/>
    <w:rsid w:val="006324FC"/>
    <w:rsid w:val="0063263F"/>
    <w:rsid w:val="00632CE5"/>
    <w:rsid w:val="00633361"/>
    <w:rsid w:val="00633FDA"/>
    <w:rsid w:val="006350C5"/>
    <w:rsid w:val="00635362"/>
    <w:rsid w:val="00636664"/>
    <w:rsid w:val="006367DB"/>
    <w:rsid w:val="00636C4C"/>
    <w:rsid w:val="00637B98"/>
    <w:rsid w:val="00637DC2"/>
    <w:rsid w:val="00641005"/>
    <w:rsid w:val="00641FE2"/>
    <w:rsid w:val="00642B26"/>
    <w:rsid w:val="0064364C"/>
    <w:rsid w:val="006436B7"/>
    <w:rsid w:val="00643AC3"/>
    <w:rsid w:val="00643B83"/>
    <w:rsid w:val="0064421E"/>
    <w:rsid w:val="00644241"/>
    <w:rsid w:val="006442D9"/>
    <w:rsid w:val="006446DE"/>
    <w:rsid w:val="00644C15"/>
    <w:rsid w:val="00645E61"/>
    <w:rsid w:val="00646406"/>
    <w:rsid w:val="00646BC6"/>
    <w:rsid w:val="00646DD2"/>
    <w:rsid w:val="00647A52"/>
    <w:rsid w:val="006502C9"/>
    <w:rsid w:val="006506A2"/>
    <w:rsid w:val="006510B6"/>
    <w:rsid w:val="006511BA"/>
    <w:rsid w:val="006516AE"/>
    <w:rsid w:val="00652055"/>
    <w:rsid w:val="006520BD"/>
    <w:rsid w:val="00653084"/>
    <w:rsid w:val="0065341F"/>
    <w:rsid w:val="00653578"/>
    <w:rsid w:val="00654BDC"/>
    <w:rsid w:val="00654D4E"/>
    <w:rsid w:val="00655EFA"/>
    <w:rsid w:val="00656B47"/>
    <w:rsid w:val="00660092"/>
    <w:rsid w:val="006600E4"/>
    <w:rsid w:val="00660873"/>
    <w:rsid w:val="006608AF"/>
    <w:rsid w:val="006611C8"/>
    <w:rsid w:val="00661206"/>
    <w:rsid w:val="0066255E"/>
    <w:rsid w:val="0066455B"/>
    <w:rsid w:val="0066455D"/>
    <w:rsid w:val="00664998"/>
    <w:rsid w:val="00664DE5"/>
    <w:rsid w:val="00664FF8"/>
    <w:rsid w:val="006659A5"/>
    <w:rsid w:val="00665DB2"/>
    <w:rsid w:val="00666030"/>
    <w:rsid w:val="0066636E"/>
    <w:rsid w:val="00666CA9"/>
    <w:rsid w:val="006670E6"/>
    <w:rsid w:val="006671EB"/>
    <w:rsid w:val="0066728E"/>
    <w:rsid w:val="00667EAF"/>
    <w:rsid w:val="006709B2"/>
    <w:rsid w:val="006709E0"/>
    <w:rsid w:val="00670DD0"/>
    <w:rsid w:val="00670E6B"/>
    <w:rsid w:val="00670E7D"/>
    <w:rsid w:val="006711F8"/>
    <w:rsid w:val="00671B3E"/>
    <w:rsid w:val="00671F0D"/>
    <w:rsid w:val="00672002"/>
    <w:rsid w:val="00672711"/>
    <w:rsid w:val="0067277A"/>
    <w:rsid w:val="00672B02"/>
    <w:rsid w:val="00675144"/>
    <w:rsid w:val="006755C8"/>
    <w:rsid w:val="006755CD"/>
    <w:rsid w:val="006759A3"/>
    <w:rsid w:val="00676095"/>
    <w:rsid w:val="0068116C"/>
    <w:rsid w:val="00681390"/>
    <w:rsid w:val="00681AE7"/>
    <w:rsid w:val="00683314"/>
    <w:rsid w:val="006836AB"/>
    <w:rsid w:val="006836E1"/>
    <w:rsid w:val="00683CA9"/>
    <w:rsid w:val="00683D1F"/>
    <w:rsid w:val="00683F0E"/>
    <w:rsid w:val="006843CB"/>
    <w:rsid w:val="00684F8D"/>
    <w:rsid w:val="00685505"/>
    <w:rsid w:val="00685ED2"/>
    <w:rsid w:val="00686241"/>
    <w:rsid w:val="0068738E"/>
    <w:rsid w:val="00690C15"/>
    <w:rsid w:val="00690E32"/>
    <w:rsid w:val="006910B1"/>
    <w:rsid w:val="00691D08"/>
    <w:rsid w:val="00692087"/>
    <w:rsid w:val="00692BD9"/>
    <w:rsid w:val="00692DD5"/>
    <w:rsid w:val="0069354A"/>
    <w:rsid w:val="006938AB"/>
    <w:rsid w:val="00693C80"/>
    <w:rsid w:val="00693DBC"/>
    <w:rsid w:val="00694458"/>
    <w:rsid w:val="006960A0"/>
    <w:rsid w:val="006962DE"/>
    <w:rsid w:val="0069667C"/>
    <w:rsid w:val="00696B8D"/>
    <w:rsid w:val="00697D46"/>
    <w:rsid w:val="006A05C8"/>
    <w:rsid w:val="006A132F"/>
    <w:rsid w:val="006A133D"/>
    <w:rsid w:val="006A2FDE"/>
    <w:rsid w:val="006A3C32"/>
    <w:rsid w:val="006A449D"/>
    <w:rsid w:val="006A761A"/>
    <w:rsid w:val="006B03BC"/>
    <w:rsid w:val="006B0428"/>
    <w:rsid w:val="006B0B03"/>
    <w:rsid w:val="006B2061"/>
    <w:rsid w:val="006B2886"/>
    <w:rsid w:val="006B30E0"/>
    <w:rsid w:val="006B31B7"/>
    <w:rsid w:val="006B357C"/>
    <w:rsid w:val="006B3BF2"/>
    <w:rsid w:val="006B414A"/>
    <w:rsid w:val="006B5221"/>
    <w:rsid w:val="006B629E"/>
    <w:rsid w:val="006B6546"/>
    <w:rsid w:val="006B67EE"/>
    <w:rsid w:val="006C07C4"/>
    <w:rsid w:val="006C1642"/>
    <w:rsid w:val="006C1AA0"/>
    <w:rsid w:val="006C22AC"/>
    <w:rsid w:val="006C2775"/>
    <w:rsid w:val="006C2E75"/>
    <w:rsid w:val="006C38EF"/>
    <w:rsid w:val="006C488F"/>
    <w:rsid w:val="006C4D2D"/>
    <w:rsid w:val="006C4D2E"/>
    <w:rsid w:val="006C4D72"/>
    <w:rsid w:val="006C4E7A"/>
    <w:rsid w:val="006C545E"/>
    <w:rsid w:val="006C7445"/>
    <w:rsid w:val="006C785A"/>
    <w:rsid w:val="006C7C8B"/>
    <w:rsid w:val="006C7E49"/>
    <w:rsid w:val="006D030A"/>
    <w:rsid w:val="006D041D"/>
    <w:rsid w:val="006D0791"/>
    <w:rsid w:val="006D0A4C"/>
    <w:rsid w:val="006D0D0E"/>
    <w:rsid w:val="006D192F"/>
    <w:rsid w:val="006D1E27"/>
    <w:rsid w:val="006D3208"/>
    <w:rsid w:val="006D3499"/>
    <w:rsid w:val="006D3777"/>
    <w:rsid w:val="006D3CB3"/>
    <w:rsid w:val="006D5289"/>
    <w:rsid w:val="006D58E0"/>
    <w:rsid w:val="006D5F50"/>
    <w:rsid w:val="006D7FD0"/>
    <w:rsid w:val="006E04F6"/>
    <w:rsid w:val="006E125B"/>
    <w:rsid w:val="006E1924"/>
    <w:rsid w:val="006E3076"/>
    <w:rsid w:val="006E3169"/>
    <w:rsid w:val="006E32E3"/>
    <w:rsid w:val="006E3481"/>
    <w:rsid w:val="006E44FE"/>
    <w:rsid w:val="006E4AD6"/>
    <w:rsid w:val="006E5CD9"/>
    <w:rsid w:val="006E6D2A"/>
    <w:rsid w:val="006E784E"/>
    <w:rsid w:val="006F0865"/>
    <w:rsid w:val="006F0B89"/>
    <w:rsid w:val="006F12FE"/>
    <w:rsid w:val="006F1C77"/>
    <w:rsid w:val="006F1E59"/>
    <w:rsid w:val="006F23EB"/>
    <w:rsid w:val="006F282A"/>
    <w:rsid w:val="006F2ED7"/>
    <w:rsid w:val="006F303C"/>
    <w:rsid w:val="006F339D"/>
    <w:rsid w:val="006F3461"/>
    <w:rsid w:val="006F4CCD"/>
    <w:rsid w:val="006F4E0E"/>
    <w:rsid w:val="006F54AF"/>
    <w:rsid w:val="006F5A46"/>
    <w:rsid w:val="006F5EDE"/>
    <w:rsid w:val="006F6180"/>
    <w:rsid w:val="006F69D7"/>
    <w:rsid w:val="006F710B"/>
    <w:rsid w:val="00700DCC"/>
    <w:rsid w:val="00701EA0"/>
    <w:rsid w:val="0070263A"/>
    <w:rsid w:val="00704778"/>
    <w:rsid w:val="00705253"/>
    <w:rsid w:val="00705987"/>
    <w:rsid w:val="0070662D"/>
    <w:rsid w:val="00706EE1"/>
    <w:rsid w:val="007101B8"/>
    <w:rsid w:val="00711C1F"/>
    <w:rsid w:val="007124E7"/>
    <w:rsid w:val="00712FAA"/>
    <w:rsid w:val="0071358B"/>
    <w:rsid w:val="00713626"/>
    <w:rsid w:val="007141CB"/>
    <w:rsid w:val="0071439B"/>
    <w:rsid w:val="00714879"/>
    <w:rsid w:val="00715ACB"/>
    <w:rsid w:val="00715C82"/>
    <w:rsid w:val="007164AF"/>
    <w:rsid w:val="007167E2"/>
    <w:rsid w:val="00716932"/>
    <w:rsid w:val="00717386"/>
    <w:rsid w:val="00717833"/>
    <w:rsid w:val="007178D2"/>
    <w:rsid w:val="007178E3"/>
    <w:rsid w:val="00722CE2"/>
    <w:rsid w:val="00722EFD"/>
    <w:rsid w:val="00723469"/>
    <w:rsid w:val="0072381B"/>
    <w:rsid w:val="00724835"/>
    <w:rsid w:val="00725F0C"/>
    <w:rsid w:val="00727AC2"/>
    <w:rsid w:val="00730825"/>
    <w:rsid w:val="00730C6B"/>
    <w:rsid w:val="00732BFC"/>
    <w:rsid w:val="00734054"/>
    <w:rsid w:val="00734536"/>
    <w:rsid w:val="00735AA9"/>
    <w:rsid w:val="007368A2"/>
    <w:rsid w:val="00736DDB"/>
    <w:rsid w:val="00740748"/>
    <w:rsid w:val="00740920"/>
    <w:rsid w:val="007414F3"/>
    <w:rsid w:val="0074285A"/>
    <w:rsid w:val="00743E1B"/>
    <w:rsid w:val="007447A8"/>
    <w:rsid w:val="00744E01"/>
    <w:rsid w:val="007455AE"/>
    <w:rsid w:val="00745646"/>
    <w:rsid w:val="00745710"/>
    <w:rsid w:val="00745F35"/>
    <w:rsid w:val="0074646F"/>
    <w:rsid w:val="00746880"/>
    <w:rsid w:val="00746AF9"/>
    <w:rsid w:val="00747C4D"/>
    <w:rsid w:val="00747D18"/>
    <w:rsid w:val="00747F94"/>
    <w:rsid w:val="007513FA"/>
    <w:rsid w:val="00751551"/>
    <w:rsid w:val="00751C5F"/>
    <w:rsid w:val="00751E44"/>
    <w:rsid w:val="007526A1"/>
    <w:rsid w:val="00752E38"/>
    <w:rsid w:val="00753BF5"/>
    <w:rsid w:val="00754398"/>
    <w:rsid w:val="00754676"/>
    <w:rsid w:val="007547F0"/>
    <w:rsid w:val="00754F91"/>
    <w:rsid w:val="007552AF"/>
    <w:rsid w:val="00755894"/>
    <w:rsid w:val="007564AA"/>
    <w:rsid w:val="00756513"/>
    <w:rsid w:val="00756EED"/>
    <w:rsid w:val="0075737D"/>
    <w:rsid w:val="00757988"/>
    <w:rsid w:val="00757B2E"/>
    <w:rsid w:val="00757EC8"/>
    <w:rsid w:val="0076018F"/>
    <w:rsid w:val="007601B8"/>
    <w:rsid w:val="007616AE"/>
    <w:rsid w:val="007619B5"/>
    <w:rsid w:val="007619E9"/>
    <w:rsid w:val="00762838"/>
    <w:rsid w:val="00762EDA"/>
    <w:rsid w:val="0076368A"/>
    <w:rsid w:val="007636C8"/>
    <w:rsid w:val="007638A7"/>
    <w:rsid w:val="00763FC4"/>
    <w:rsid w:val="0076427D"/>
    <w:rsid w:val="00764F67"/>
    <w:rsid w:val="00766A5E"/>
    <w:rsid w:val="00766EFB"/>
    <w:rsid w:val="0077256A"/>
    <w:rsid w:val="00772E50"/>
    <w:rsid w:val="007733E8"/>
    <w:rsid w:val="007738E9"/>
    <w:rsid w:val="0077436B"/>
    <w:rsid w:val="00775C29"/>
    <w:rsid w:val="00775DFC"/>
    <w:rsid w:val="00776D50"/>
    <w:rsid w:val="00777387"/>
    <w:rsid w:val="00777AAA"/>
    <w:rsid w:val="0078011A"/>
    <w:rsid w:val="00780145"/>
    <w:rsid w:val="007804DE"/>
    <w:rsid w:val="00780585"/>
    <w:rsid w:val="00780DC4"/>
    <w:rsid w:val="00781A5F"/>
    <w:rsid w:val="007836C9"/>
    <w:rsid w:val="007837FE"/>
    <w:rsid w:val="00785206"/>
    <w:rsid w:val="007853AD"/>
    <w:rsid w:val="00785B2B"/>
    <w:rsid w:val="00785BC9"/>
    <w:rsid w:val="00785D3E"/>
    <w:rsid w:val="007870BB"/>
    <w:rsid w:val="0078737C"/>
    <w:rsid w:val="00790A12"/>
    <w:rsid w:val="00790E2D"/>
    <w:rsid w:val="00791441"/>
    <w:rsid w:val="00791D3E"/>
    <w:rsid w:val="007931EA"/>
    <w:rsid w:val="00793C7B"/>
    <w:rsid w:val="00793F0F"/>
    <w:rsid w:val="007947C6"/>
    <w:rsid w:val="00794BAF"/>
    <w:rsid w:val="00794D47"/>
    <w:rsid w:val="0079606D"/>
    <w:rsid w:val="007967B4"/>
    <w:rsid w:val="00797A6A"/>
    <w:rsid w:val="007A06F0"/>
    <w:rsid w:val="007A0A7D"/>
    <w:rsid w:val="007A0E4F"/>
    <w:rsid w:val="007A39B0"/>
    <w:rsid w:val="007A43AC"/>
    <w:rsid w:val="007A4967"/>
    <w:rsid w:val="007A49DB"/>
    <w:rsid w:val="007A5140"/>
    <w:rsid w:val="007A5D35"/>
    <w:rsid w:val="007A6EA4"/>
    <w:rsid w:val="007A7B6B"/>
    <w:rsid w:val="007A7B7A"/>
    <w:rsid w:val="007B0E4B"/>
    <w:rsid w:val="007B203E"/>
    <w:rsid w:val="007B3305"/>
    <w:rsid w:val="007B3F08"/>
    <w:rsid w:val="007B41CF"/>
    <w:rsid w:val="007B4BDD"/>
    <w:rsid w:val="007B4CCD"/>
    <w:rsid w:val="007B590C"/>
    <w:rsid w:val="007B603D"/>
    <w:rsid w:val="007B670D"/>
    <w:rsid w:val="007B685D"/>
    <w:rsid w:val="007B6C8C"/>
    <w:rsid w:val="007B708B"/>
    <w:rsid w:val="007B7450"/>
    <w:rsid w:val="007C05FF"/>
    <w:rsid w:val="007C0DDA"/>
    <w:rsid w:val="007C18D8"/>
    <w:rsid w:val="007C1F4E"/>
    <w:rsid w:val="007C207E"/>
    <w:rsid w:val="007C3788"/>
    <w:rsid w:val="007C3DC4"/>
    <w:rsid w:val="007C4137"/>
    <w:rsid w:val="007C49EC"/>
    <w:rsid w:val="007C4BA2"/>
    <w:rsid w:val="007C5714"/>
    <w:rsid w:val="007C5D37"/>
    <w:rsid w:val="007C5F28"/>
    <w:rsid w:val="007C643F"/>
    <w:rsid w:val="007C6F64"/>
    <w:rsid w:val="007C6F7A"/>
    <w:rsid w:val="007C6FCE"/>
    <w:rsid w:val="007D147D"/>
    <w:rsid w:val="007D19E3"/>
    <w:rsid w:val="007D243F"/>
    <w:rsid w:val="007D2B40"/>
    <w:rsid w:val="007D2B57"/>
    <w:rsid w:val="007D3130"/>
    <w:rsid w:val="007D3A82"/>
    <w:rsid w:val="007D3F77"/>
    <w:rsid w:val="007D4567"/>
    <w:rsid w:val="007D47E7"/>
    <w:rsid w:val="007D4ABD"/>
    <w:rsid w:val="007D57AD"/>
    <w:rsid w:val="007D5E48"/>
    <w:rsid w:val="007D6181"/>
    <w:rsid w:val="007D6452"/>
    <w:rsid w:val="007D66F3"/>
    <w:rsid w:val="007D66F8"/>
    <w:rsid w:val="007D7AC2"/>
    <w:rsid w:val="007D7D76"/>
    <w:rsid w:val="007E0004"/>
    <w:rsid w:val="007E0460"/>
    <w:rsid w:val="007E16C8"/>
    <w:rsid w:val="007E1F9E"/>
    <w:rsid w:val="007E222A"/>
    <w:rsid w:val="007E24C9"/>
    <w:rsid w:val="007E2BF1"/>
    <w:rsid w:val="007E2F2F"/>
    <w:rsid w:val="007E383E"/>
    <w:rsid w:val="007E3A95"/>
    <w:rsid w:val="007E3BF9"/>
    <w:rsid w:val="007E3FEF"/>
    <w:rsid w:val="007E4476"/>
    <w:rsid w:val="007E476D"/>
    <w:rsid w:val="007E5023"/>
    <w:rsid w:val="007E545F"/>
    <w:rsid w:val="007E585F"/>
    <w:rsid w:val="007E5F11"/>
    <w:rsid w:val="007E6038"/>
    <w:rsid w:val="007E63DE"/>
    <w:rsid w:val="007E6502"/>
    <w:rsid w:val="007E770F"/>
    <w:rsid w:val="007F0ACC"/>
    <w:rsid w:val="007F11E6"/>
    <w:rsid w:val="007F2858"/>
    <w:rsid w:val="007F30F5"/>
    <w:rsid w:val="007F44B5"/>
    <w:rsid w:val="007F54CA"/>
    <w:rsid w:val="007F5E71"/>
    <w:rsid w:val="007F5EEA"/>
    <w:rsid w:val="007F618B"/>
    <w:rsid w:val="007F6543"/>
    <w:rsid w:val="007F68A3"/>
    <w:rsid w:val="007F6B9F"/>
    <w:rsid w:val="00800163"/>
    <w:rsid w:val="00800A26"/>
    <w:rsid w:val="00800FF5"/>
    <w:rsid w:val="00800FF8"/>
    <w:rsid w:val="00801A98"/>
    <w:rsid w:val="00801BF3"/>
    <w:rsid w:val="008023A2"/>
    <w:rsid w:val="0080257B"/>
    <w:rsid w:val="00802C9A"/>
    <w:rsid w:val="00802F49"/>
    <w:rsid w:val="008039DD"/>
    <w:rsid w:val="00803FD8"/>
    <w:rsid w:val="00805A8B"/>
    <w:rsid w:val="0080612C"/>
    <w:rsid w:val="008064CD"/>
    <w:rsid w:val="00806924"/>
    <w:rsid w:val="00806B6A"/>
    <w:rsid w:val="00806D35"/>
    <w:rsid w:val="00806E84"/>
    <w:rsid w:val="00807E51"/>
    <w:rsid w:val="0081010D"/>
    <w:rsid w:val="0081074D"/>
    <w:rsid w:val="00810FFD"/>
    <w:rsid w:val="008113D1"/>
    <w:rsid w:val="0081224A"/>
    <w:rsid w:val="00812259"/>
    <w:rsid w:val="008123C1"/>
    <w:rsid w:val="00812B65"/>
    <w:rsid w:val="00813ED0"/>
    <w:rsid w:val="00813F67"/>
    <w:rsid w:val="008140CD"/>
    <w:rsid w:val="008141D2"/>
    <w:rsid w:val="00814C25"/>
    <w:rsid w:val="0081534A"/>
    <w:rsid w:val="00816794"/>
    <w:rsid w:val="00816BB7"/>
    <w:rsid w:val="00816F84"/>
    <w:rsid w:val="00816FB9"/>
    <w:rsid w:val="00817013"/>
    <w:rsid w:val="008176A2"/>
    <w:rsid w:val="008177FE"/>
    <w:rsid w:val="00817CF6"/>
    <w:rsid w:val="00817D08"/>
    <w:rsid w:val="00820ED1"/>
    <w:rsid w:val="008214AF"/>
    <w:rsid w:val="008224B3"/>
    <w:rsid w:val="0082272F"/>
    <w:rsid w:val="00822B01"/>
    <w:rsid w:val="00822D62"/>
    <w:rsid w:val="0082301B"/>
    <w:rsid w:val="008232E0"/>
    <w:rsid w:val="00823B07"/>
    <w:rsid w:val="00825EED"/>
    <w:rsid w:val="00826229"/>
    <w:rsid w:val="0082697C"/>
    <w:rsid w:val="00830097"/>
    <w:rsid w:val="00830A12"/>
    <w:rsid w:val="00830EBB"/>
    <w:rsid w:val="0083296A"/>
    <w:rsid w:val="00832DB6"/>
    <w:rsid w:val="008342F8"/>
    <w:rsid w:val="0083453D"/>
    <w:rsid w:val="00834D66"/>
    <w:rsid w:val="0083574B"/>
    <w:rsid w:val="008360E8"/>
    <w:rsid w:val="008365C5"/>
    <w:rsid w:val="00836AB0"/>
    <w:rsid w:val="00836D2C"/>
    <w:rsid w:val="00837111"/>
    <w:rsid w:val="0083731A"/>
    <w:rsid w:val="0083765D"/>
    <w:rsid w:val="00837928"/>
    <w:rsid w:val="00837AD0"/>
    <w:rsid w:val="00840BB2"/>
    <w:rsid w:val="00841154"/>
    <w:rsid w:val="008415C9"/>
    <w:rsid w:val="008426B4"/>
    <w:rsid w:val="0084296E"/>
    <w:rsid w:val="00842BEC"/>
    <w:rsid w:val="00843802"/>
    <w:rsid w:val="00844251"/>
    <w:rsid w:val="00844F65"/>
    <w:rsid w:val="008450A6"/>
    <w:rsid w:val="00845632"/>
    <w:rsid w:val="00845836"/>
    <w:rsid w:val="00847B0F"/>
    <w:rsid w:val="00847E1A"/>
    <w:rsid w:val="008502DA"/>
    <w:rsid w:val="00850A09"/>
    <w:rsid w:val="00850B5B"/>
    <w:rsid w:val="00850C85"/>
    <w:rsid w:val="00851863"/>
    <w:rsid w:val="00851AF2"/>
    <w:rsid w:val="00852056"/>
    <w:rsid w:val="00852211"/>
    <w:rsid w:val="00852617"/>
    <w:rsid w:val="00852C0B"/>
    <w:rsid w:val="0085333D"/>
    <w:rsid w:val="008550D7"/>
    <w:rsid w:val="008550EC"/>
    <w:rsid w:val="0085595E"/>
    <w:rsid w:val="00855F8D"/>
    <w:rsid w:val="008565EE"/>
    <w:rsid w:val="0085694C"/>
    <w:rsid w:val="00856FE7"/>
    <w:rsid w:val="00857727"/>
    <w:rsid w:val="008611CD"/>
    <w:rsid w:val="00863010"/>
    <w:rsid w:val="00863E3A"/>
    <w:rsid w:val="00863E3C"/>
    <w:rsid w:val="00864549"/>
    <w:rsid w:val="00865940"/>
    <w:rsid w:val="00866799"/>
    <w:rsid w:val="008668F3"/>
    <w:rsid w:val="0086798E"/>
    <w:rsid w:val="0087076D"/>
    <w:rsid w:val="00870E04"/>
    <w:rsid w:val="008710CF"/>
    <w:rsid w:val="00871122"/>
    <w:rsid w:val="008712CF"/>
    <w:rsid w:val="0087171B"/>
    <w:rsid w:val="00872CC9"/>
    <w:rsid w:val="008732B8"/>
    <w:rsid w:val="00873868"/>
    <w:rsid w:val="00874193"/>
    <w:rsid w:val="0087450A"/>
    <w:rsid w:val="00874B59"/>
    <w:rsid w:val="00874D3B"/>
    <w:rsid w:val="008752E9"/>
    <w:rsid w:val="00875880"/>
    <w:rsid w:val="00875AC8"/>
    <w:rsid w:val="00875B6A"/>
    <w:rsid w:val="008767B6"/>
    <w:rsid w:val="0087727A"/>
    <w:rsid w:val="0088067A"/>
    <w:rsid w:val="008810CB"/>
    <w:rsid w:val="008824B1"/>
    <w:rsid w:val="0088313F"/>
    <w:rsid w:val="00883F5A"/>
    <w:rsid w:val="00884139"/>
    <w:rsid w:val="0088542D"/>
    <w:rsid w:val="00885680"/>
    <w:rsid w:val="00885772"/>
    <w:rsid w:val="008864D8"/>
    <w:rsid w:val="00886CF4"/>
    <w:rsid w:val="00887290"/>
    <w:rsid w:val="0088756A"/>
    <w:rsid w:val="00887B6B"/>
    <w:rsid w:val="008901A9"/>
    <w:rsid w:val="00890469"/>
    <w:rsid w:val="008904C1"/>
    <w:rsid w:val="00890BDC"/>
    <w:rsid w:val="00891487"/>
    <w:rsid w:val="00891C18"/>
    <w:rsid w:val="00892156"/>
    <w:rsid w:val="00892466"/>
    <w:rsid w:val="00892AAF"/>
    <w:rsid w:val="00894798"/>
    <w:rsid w:val="00894C08"/>
    <w:rsid w:val="008955EB"/>
    <w:rsid w:val="008A095E"/>
    <w:rsid w:val="008A0F9C"/>
    <w:rsid w:val="008A1A51"/>
    <w:rsid w:val="008A2219"/>
    <w:rsid w:val="008A282E"/>
    <w:rsid w:val="008A28B1"/>
    <w:rsid w:val="008A2A23"/>
    <w:rsid w:val="008A45AE"/>
    <w:rsid w:val="008A45D0"/>
    <w:rsid w:val="008A573A"/>
    <w:rsid w:val="008A5908"/>
    <w:rsid w:val="008A69C1"/>
    <w:rsid w:val="008A71B7"/>
    <w:rsid w:val="008A73BA"/>
    <w:rsid w:val="008A750A"/>
    <w:rsid w:val="008B0061"/>
    <w:rsid w:val="008B0352"/>
    <w:rsid w:val="008B05C2"/>
    <w:rsid w:val="008B0F18"/>
    <w:rsid w:val="008B15BC"/>
    <w:rsid w:val="008B1A84"/>
    <w:rsid w:val="008B1E2E"/>
    <w:rsid w:val="008B201D"/>
    <w:rsid w:val="008B2E51"/>
    <w:rsid w:val="008B3039"/>
    <w:rsid w:val="008B33A4"/>
    <w:rsid w:val="008B3472"/>
    <w:rsid w:val="008B4F40"/>
    <w:rsid w:val="008B50D2"/>
    <w:rsid w:val="008B5337"/>
    <w:rsid w:val="008B5F81"/>
    <w:rsid w:val="008B6B58"/>
    <w:rsid w:val="008B6CD6"/>
    <w:rsid w:val="008B6E6C"/>
    <w:rsid w:val="008B70FA"/>
    <w:rsid w:val="008B7234"/>
    <w:rsid w:val="008B7437"/>
    <w:rsid w:val="008B7FE5"/>
    <w:rsid w:val="008C05AF"/>
    <w:rsid w:val="008C0C08"/>
    <w:rsid w:val="008C0CC8"/>
    <w:rsid w:val="008C0D61"/>
    <w:rsid w:val="008C223D"/>
    <w:rsid w:val="008C228C"/>
    <w:rsid w:val="008C2296"/>
    <w:rsid w:val="008C25DF"/>
    <w:rsid w:val="008C398F"/>
    <w:rsid w:val="008C4BDA"/>
    <w:rsid w:val="008C4C98"/>
    <w:rsid w:val="008C5599"/>
    <w:rsid w:val="008C5821"/>
    <w:rsid w:val="008C5C6B"/>
    <w:rsid w:val="008C5CE7"/>
    <w:rsid w:val="008C64C4"/>
    <w:rsid w:val="008C67AC"/>
    <w:rsid w:val="008C7759"/>
    <w:rsid w:val="008C7960"/>
    <w:rsid w:val="008C7F4D"/>
    <w:rsid w:val="008D1C5E"/>
    <w:rsid w:val="008D2481"/>
    <w:rsid w:val="008D3471"/>
    <w:rsid w:val="008D44A9"/>
    <w:rsid w:val="008D56B3"/>
    <w:rsid w:val="008D5F21"/>
    <w:rsid w:val="008D6BBB"/>
    <w:rsid w:val="008D712C"/>
    <w:rsid w:val="008D722B"/>
    <w:rsid w:val="008D7834"/>
    <w:rsid w:val="008D7E9F"/>
    <w:rsid w:val="008E0466"/>
    <w:rsid w:val="008E074A"/>
    <w:rsid w:val="008E126E"/>
    <w:rsid w:val="008E194F"/>
    <w:rsid w:val="008E1B13"/>
    <w:rsid w:val="008E1BD7"/>
    <w:rsid w:val="008E246A"/>
    <w:rsid w:val="008E2921"/>
    <w:rsid w:val="008E3355"/>
    <w:rsid w:val="008E388B"/>
    <w:rsid w:val="008E3CF9"/>
    <w:rsid w:val="008E420A"/>
    <w:rsid w:val="008E6F2A"/>
    <w:rsid w:val="008E7A5D"/>
    <w:rsid w:val="008E7E50"/>
    <w:rsid w:val="008F0F96"/>
    <w:rsid w:val="008F193F"/>
    <w:rsid w:val="008F1FA8"/>
    <w:rsid w:val="008F2625"/>
    <w:rsid w:val="008F289B"/>
    <w:rsid w:val="008F3BBD"/>
    <w:rsid w:val="008F3C05"/>
    <w:rsid w:val="008F3DEF"/>
    <w:rsid w:val="008F4E05"/>
    <w:rsid w:val="008F5680"/>
    <w:rsid w:val="008F5854"/>
    <w:rsid w:val="008F6BE6"/>
    <w:rsid w:val="008F749A"/>
    <w:rsid w:val="008F7E56"/>
    <w:rsid w:val="00900287"/>
    <w:rsid w:val="009002AC"/>
    <w:rsid w:val="009007A9"/>
    <w:rsid w:val="00900C7D"/>
    <w:rsid w:val="00900DCB"/>
    <w:rsid w:val="009015A3"/>
    <w:rsid w:val="009052D8"/>
    <w:rsid w:val="00905D4F"/>
    <w:rsid w:val="009066DE"/>
    <w:rsid w:val="0091037B"/>
    <w:rsid w:val="00910BDC"/>
    <w:rsid w:val="009128E3"/>
    <w:rsid w:val="00913026"/>
    <w:rsid w:val="0091399D"/>
    <w:rsid w:val="00916AF4"/>
    <w:rsid w:val="00916C63"/>
    <w:rsid w:val="0091726D"/>
    <w:rsid w:val="00920239"/>
    <w:rsid w:val="00920C32"/>
    <w:rsid w:val="00921793"/>
    <w:rsid w:val="009228AF"/>
    <w:rsid w:val="00923725"/>
    <w:rsid w:val="009237D7"/>
    <w:rsid w:val="00923DCB"/>
    <w:rsid w:val="009253E9"/>
    <w:rsid w:val="00925A45"/>
    <w:rsid w:val="00925AEC"/>
    <w:rsid w:val="00925B00"/>
    <w:rsid w:val="00926215"/>
    <w:rsid w:val="00930A31"/>
    <w:rsid w:val="00930AAA"/>
    <w:rsid w:val="00930CE9"/>
    <w:rsid w:val="00930CF3"/>
    <w:rsid w:val="00931300"/>
    <w:rsid w:val="009331E0"/>
    <w:rsid w:val="0093358A"/>
    <w:rsid w:val="00933800"/>
    <w:rsid w:val="00934185"/>
    <w:rsid w:val="009347B0"/>
    <w:rsid w:val="00935960"/>
    <w:rsid w:val="00935A90"/>
    <w:rsid w:val="00935AEC"/>
    <w:rsid w:val="00936BA7"/>
    <w:rsid w:val="0093718C"/>
    <w:rsid w:val="0093761C"/>
    <w:rsid w:val="00937850"/>
    <w:rsid w:val="00937E8C"/>
    <w:rsid w:val="009402E6"/>
    <w:rsid w:val="0094057F"/>
    <w:rsid w:val="00940CD7"/>
    <w:rsid w:val="009411F9"/>
    <w:rsid w:val="009412CF"/>
    <w:rsid w:val="00941AC4"/>
    <w:rsid w:val="00942E16"/>
    <w:rsid w:val="00943402"/>
    <w:rsid w:val="00943C70"/>
    <w:rsid w:val="00944887"/>
    <w:rsid w:val="00944FE4"/>
    <w:rsid w:val="00945211"/>
    <w:rsid w:val="0094630D"/>
    <w:rsid w:val="009465CB"/>
    <w:rsid w:val="00946B4A"/>
    <w:rsid w:val="009508D7"/>
    <w:rsid w:val="00950A15"/>
    <w:rsid w:val="00950CCB"/>
    <w:rsid w:val="00951A2D"/>
    <w:rsid w:val="00952DE3"/>
    <w:rsid w:val="00952E40"/>
    <w:rsid w:val="00953D47"/>
    <w:rsid w:val="00954162"/>
    <w:rsid w:val="00954CAD"/>
    <w:rsid w:val="0095652C"/>
    <w:rsid w:val="00956B57"/>
    <w:rsid w:val="009570CB"/>
    <w:rsid w:val="00961645"/>
    <w:rsid w:val="00961CF9"/>
    <w:rsid w:val="00961FE9"/>
    <w:rsid w:val="00963144"/>
    <w:rsid w:val="009633D9"/>
    <w:rsid w:val="009634D8"/>
    <w:rsid w:val="00963DDC"/>
    <w:rsid w:val="009659FF"/>
    <w:rsid w:val="009660AC"/>
    <w:rsid w:val="009660B1"/>
    <w:rsid w:val="009661C0"/>
    <w:rsid w:val="009671DF"/>
    <w:rsid w:val="0097114A"/>
    <w:rsid w:val="009712C3"/>
    <w:rsid w:val="009713A4"/>
    <w:rsid w:val="0097144C"/>
    <w:rsid w:val="009727E4"/>
    <w:rsid w:val="00972A4F"/>
    <w:rsid w:val="00974FCC"/>
    <w:rsid w:val="00975672"/>
    <w:rsid w:val="00975971"/>
    <w:rsid w:val="00975A3A"/>
    <w:rsid w:val="00976FFB"/>
    <w:rsid w:val="009772E3"/>
    <w:rsid w:val="00977800"/>
    <w:rsid w:val="009802E1"/>
    <w:rsid w:val="009804AE"/>
    <w:rsid w:val="00980E50"/>
    <w:rsid w:val="00980F48"/>
    <w:rsid w:val="00981789"/>
    <w:rsid w:val="00981E35"/>
    <w:rsid w:val="00982451"/>
    <w:rsid w:val="00982C68"/>
    <w:rsid w:val="00982D19"/>
    <w:rsid w:val="00983734"/>
    <w:rsid w:val="00983A76"/>
    <w:rsid w:val="00984455"/>
    <w:rsid w:val="0098457D"/>
    <w:rsid w:val="009845E7"/>
    <w:rsid w:val="00984872"/>
    <w:rsid w:val="00984909"/>
    <w:rsid w:val="00984AC0"/>
    <w:rsid w:val="00985869"/>
    <w:rsid w:val="00985990"/>
    <w:rsid w:val="00986281"/>
    <w:rsid w:val="00986E9C"/>
    <w:rsid w:val="009870CF"/>
    <w:rsid w:val="009873F1"/>
    <w:rsid w:val="00987F82"/>
    <w:rsid w:val="00990523"/>
    <w:rsid w:val="009939B6"/>
    <w:rsid w:val="009940CE"/>
    <w:rsid w:val="009949AE"/>
    <w:rsid w:val="0099546E"/>
    <w:rsid w:val="00995AC2"/>
    <w:rsid w:val="00995D09"/>
    <w:rsid w:val="00997662"/>
    <w:rsid w:val="00997D77"/>
    <w:rsid w:val="00997E50"/>
    <w:rsid w:val="009A0250"/>
    <w:rsid w:val="009A0411"/>
    <w:rsid w:val="009A11A8"/>
    <w:rsid w:val="009A150C"/>
    <w:rsid w:val="009A1AAE"/>
    <w:rsid w:val="009A24E1"/>
    <w:rsid w:val="009A28CE"/>
    <w:rsid w:val="009A2F8D"/>
    <w:rsid w:val="009A3415"/>
    <w:rsid w:val="009A38D8"/>
    <w:rsid w:val="009A42DB"/>
    <w:rsid w:val="009A47CC"/>
    <w:rsid w:val="009A4AA1"/>
    <w:rsid w:val="009A4F7F"/>
    <w:rsid w:val="009A52C1"/>
    <w:rsid w:val="009A5EEF"/>
    <w:rsid w:val="009A6361"/>
    <w:rsid w:val="009A651E"/>
    <w:rsid w:val="009A6CDF"/>
    <w:rsid w:val="009A75D9"/>
    <w:rsid w:val="009B0A6C"/>
    <w:rsid w:val="009B20C4"/>
    <w:rsid w:val="009B2247"/>
    <w:rsid w:val="009B3000"/>
    <w:rsid w:val="009B3601"/>
    <w:rsid w:val="009B36E4"/>
    <w:rsid w:val="009B373B"/>
    <w:rsid w:val="009B3E2A"/>
    <w:rsid w:val="009B4AF2"/>
    <w:rsid w:val="009B5081"/>
    <w:rsid w:val="009B55F2"/>
    <w:rsid w:val="009B5649"/>
    <w:rsid w:val="009B6179"/>
    <w:rsid w:val="009B713D"/>
    <w:rsid w:val="009B75C8"/>
    <w:rsid w:val="009C03DB"/>
    <w:rsid w:val="009C1282"/>
    <w:rsid w:val="009C2364"/>
    <w:rsid w:val="009C2DD5"/>
    <w:rsid w:val="009C3598"/>
    <w:rsid w:val="009C3C0C"/>
    <w:rsid w:val="009C408B"/>
    <w:rsid w:val="009C46E0"/>
    <w:rsid w:val="009C4731"/>
    <w:rsid w:val="009C4A9E"/>
    <w:rsid w:val="009C4C71"/>
    <w:rsid w:val="009C5083"/>
    <w:rsid w:val="009C5C98"/>
    <w:rsid w:val="009C5DB9"/>
    <w:rsid w:val="009C6372"/>
    <w:rsid w:val="009C6722"/>
    <w:rsid w:val="009C7326"/>
    <w:rsid w:val="009C7FA8"/>
    <w:rsid w:val="009D04EB"/>
    <w:rsid w:val="009D07AA"/>
    <w:rsid w:val="009D07CB"/>
    <w:rsid w:val="009D0A08"/>
    <w:rsid w:val="009D1461"/>
    <w:rsid w:val="009D1B33"/>
    <w:rsid w:val="009D1B4C"/>
    <w:rsid w:val="009D1DAA"/>
    <w:rsid w:val="009D2576"/>
    <w:rsid w:val="009D2FCA"/>
    <w:rsid w:val="009D3AE9"/>
    <w:rsid w:val="009D3EFA"/>
    <w:rsid w:val="009D4C1F"/>
    <w:rsid w:val="009D51C7"/>
    <w:rsid w:val="009D5D52"/>
    <w:rsid w:val="009D691C"/>
    <w:rsid w:val="009D6DB7"/>
    <w:rsid w:val="009D6E84"/>
    <w:rsid w:val="009D70F8"/>
    <w:rsid w:val="009D7FE1"/>
    <w:rsid w:val="009E09B3"/>
    <w:rsid w:val="009E0A51"/>
    <w:rsid w:val="009E0BC5"/>
    <w:rsid w:val="009E1914"/>
    <w:rsid w:val="009E19D2"/>
    <w:rsid w:val="009E19DD"/>
    <w:rsid w:val="009E23CD"/>
    <w:rsid w:val="009E2401"/>
    <w:rsid w:val="009E262D"/>
    <w:rsid w:val="009E279E"/>
    <w:rsid w:val="009E2AD1"/>
    <w:rsid w:val="009E3002"/>
    <w:rsid w:val="009E3158"/>
    <w:rsid w:val="009E388C"/>
    <w:rsid w:val="009E3A9F"/>
    <w:rsid w:val="009E429C"/>
    <w:rsid w:val="009E448C"/>
    <w:rsid w:val="009E45AA"/>
    <w:rsid w:val="009E4610"/>
    <w:rsid w:val="009E67A3"/>
    <w:rsid w:val="009E75C1"/>
    <w:rsid w:val="009E7E8A"/>
    <w:rsid w:val="009F1E34"/>
    <w:rsid w:val="009F234C"/>
    <w:rsid w:val="009F26E5"/>
    <w:rsid w:val="009F3210"/>
    <w:rsid w:val="009F3411"/>
    <w:rsid w:val="009F3A39"/>
    <w:rsid w:val="009F45F9"/>
    <w:rsid w:val="009F4662"/>
    <w:rsid w:val="009F4968"/>
    <w:rsid w:val="009F4993"/>
    <w:rsid w:val="009F51DC"/>
    <w:rsid w:val="009F57C3"/>
    <w:rsid w:val="009F5E32"/>
    <w:rsid w:val="009F6496"/>
    <w:rsid w:val="009F66CB"/>
    <w:rsid w:val="009F6D5F"/>
    <w:rsid w:val="009F754A"/>
    <w:rsid w:val="00A00E74"/>
    <w:rsid w:val="00A0195E"/>
    <w:rsid w:val="00A01A0B"/>
    <w:rsid w:val="00A01F61"/>
    <w:rsid w:val="00A02397"/>
    <w:rsid w:val="00A026D4"/>
    <w:rsid w:val="00A02B60"/>
    <w:rsid w:val="00A0302B"/>
    <w:rsid w:val="00A036D8"/>
    <w:rsid w:val="00A04521"/>
    <w:rsid w:val="00A06107"/>
    <w:rsid w:val="00A06336"/>
    <w:rsid w:val="00A07A2D"/>
    <w:rsid w:val="00A07CC2"/>
    <w:rsid w:val="00A10099"/>
    <w:rsid w:val="00A10195"/>
    <w:rsid w:val="00A101FF"/>
    <w:rsid w:val="00A10559"/>
    <w:rsid w:val="00A1061F"/>
    <w:rsid w:val="00A10C93"/>
    <w:rsid w:val="00A11EEF"/>
    <w:rsid w:val="00A127A7"/>
    <w:rsid w:val="00A12A12"/>
    <w:rsid w:val="00A12FE9"/>
    <w:rsid w:val="00A13056"/>
    <w:rsid w:val="00A137AA"/>
    <w:rsid w:val="00A139E5"/>
    <w:rsid w:val="00A14097"/>
    <w:rsid w:val="00A14292"/>
    <w:rsid w:val="00A14841"/>
    <w:rsid w:val="00A14AA1"/>
    <w:rsid w:val="00A155E3"/>
    <w:rsid w:val="00A15C87"/>
    <w:rsid w:val="00A15FF2"/>
    <w:rsid w:val="00A16D37"/>
    <w:rsid w:val="00A2179A"/>
    <w:rsid w:val="00A219B1"/>
    <w:rsid w:val="00A22006"/>
    <w:rsid w:val="00A234CC"/>
    <w:rsid w:val="00A24289"/>
    <w:rsid w:val="00A242A2"/>
    <w:rsid w:val="00A24518"/>
    <w:rsid w:val="00A2478D"/>
    <w:rsid w:val="00A25CA8"/>
    <w:rsid w:val="00A25E3C"/>
    <w:rsid w:val="00A25F27"/>
    <w:rsid w:val="00A2663A"/>
    <w:rsid w:val="00A2682D"/>
    <w:rsid w:val="00A26C18"/>
    <w:rsid w:val="00A26C46"/>
    <w:rsid w:val="00A27079"/>
    <w:rsid w:val="00A274C8"/>
    <w:rsid w:val="00A27A45"/>
    <w:rsid w:val="00A27B1A"/>
    <w:rsid w:val="00A300B6"/>
    <w:rsid w:val="00A302BD"/>
    <w:rsid w:val="00A309F0"/>
    <w:rsid w:val="00A312F3"/>
    <w:rsid w:val="00A31376"/>
    <w:rsid w:val="00A31748"/>
    <w:rsid w:val="00A31CAB"/>
    <w:rsid w:val="00A32D8F"/>
    <w:rsid w:val="00A33099"/>
    <w:rsid w:val="00A33E60"/>
    <w:rsid w:val="00A34122"/>
    <w:rsid w:val="00A35A20"/>
    <w:rsid w:val="00A35DB1"/>
    <w:rsid w:val="00A360EB"/>
    <w:rsid w:val="00A3627E"/>
    <w:rsid w:val="00A37358"/>
    <w:rsid w:val="00A3769F"/>
    <w:rsid w:val="00A37E4A"/>
    <w:rsid w:val="00A37E7B"/>
    <w:rsid w:val="00A402B3"/>
    <w:rsid w:val="00A40930"/>
    <w:rsid w:val="00A40DD4"/>
    <w:rsid w:val="00A4161C"/>
    <w:rsid w:val="00A42442"/>
    <w:rsid w:val="00A425E6"/>
    <w:rsid w:val="00A4411D"/>
    <w:rsid w:val="00A44B60"/>
    <w:rsid w:val="00A44CCD"/>
    <w:rsid w:val="00A453DF"/>
    <w:rsid w:val="00A461D7"/>
    <w:rsid w:val="00A46A22"/>
    <w:rsid w:val="00A472E2"/>
    <w:rsid w:val="00A47C61"/>
    <w:rsid w:val="00A47D68"/>
    <w:rsid w:val="00A47EA8"/>
    <w:rsid w:val="00A50E98"/>
    <w:rsid w:val="00A51657"/>
    <w:rsid w:val="00A52484"/>
    <w:rsid w:val="00A525CE"/>
    <w:rsid w:val="00A534D5"/>
    <w:rsid w:val="00A5371C"/>
    <w:rsid w:val="00A53A0D"/>
    <w:rsid w:val="00A53A90"/>
    <w:rsid w:val="00A53DCD"/>
    <w:rsid w:val="00A5405E"/>
    <w:rsid w:val="00A54A29"/>
    <w:rsid w:val="00A54AC8"/>
    <w:rsid w:val="00A54C21"/>
    <w:rsid w:val="00A55350"/>
    <w:rsid w:val="00A55776"/>
    <w:rsid w:val="00A56816"/>
    <w:rsid w:val="00A577EC"/>
    <w:rsid w:val="00A57CF4"/>
    <w:rsid w:val="00A60DDF"/>
    <w:rsid w:val="00A611A5"/>
    <w:rsid w:val="00A621D5"/>
    <w:rsid w:val="00A62B14"/>
    <w:rsid w:val="00A62F50"/>
    <w:rsid w:val="00A639E9"/>
    <w:rsid w:val="00A648D1"/>
    <w:rsid w:val="00A64925"/>
    <w:rsid w:val="00A65437"/>
    <w:rsid w:val="00A658F9"/>
    <w:rsid w:val="00A65AEF"/>
    <w:rsid w:val="00A6676B"/>
    <w:rsid w:val="00A66B71"/>
    <w:rsid w:val="00A66E11"/>
    <w:rsid w:val="00A6794C"/>
    <w:rsid w:val="00A67B66"/>
    <w:rsid w:val="00A70041"/>
    <w:rsid w:val="00A70DAA"/>
    <w:rsid w:val="00A71001"/>
    <w:rsid w:val="00A730AE"/>
    <w:rsid w:val="00A7579E"/>
    <w:rsid w:val="00A75BDE"/>
    <w:rsid w:val="00A75D88"/>
    <w:rsid w:val="00A769ED"/>
    <w:rsid w:val="00A76C6D"/>
    <w:rsid w:val="00A773E2"/>
    <w:rsid w:val="00A81B40"/>
    <w:rsid w:val="00A81BEE"/>
    <w:rsid w:val="00A827D4"/>
    <w:rsid w:val="00A83B8E"/>
    <w:rsid w:val="00A8409A"/>
    <w:rsid w:val="00A84872"/>
    <w:rsid w:val="00A84D38"/>
    <w:rsid w:val="00A84E2C"/>
    <w:rsid w:val="00A8605F"/>
    <w:rsid w:val="00A86D1A"/>
    <w:rsid w:val="00A87282"/>
    <w:rsid w:val="00A87B64"/>
    <w:rsid w:val="00A87E26"/>
    <w:rsid w:val="00A901CA"/>
    <w:rsid w:val="00A91170"/>
    <w:rsid w:val="00A91559"/>
    <w:rsid w:val="00A9156F"/>
    <w:rsid w:val="00A91DEB"/>
    <w:rsid w:val="00A931FD"/>
    <w:rsid w:val="00A93272"/>
    <w:rsid w:val="00A9570B"/>
    <w:rsid w:val="00A96713"/>
    <w:rsid w:val="00A96CB2"/>
    <w:rsid w:val="00A970C3"/>
    <w:rsid w:val="00A97F7C"/>
    <w:rsid w:val="00AA0C59"/>
    <w:rsid w:val="00AA1293"/>
    <w:rsid w:val="00AA17EA"/>
    <w:rsid w:val="00AA1D77"/>
    <w:rsid w:val="00AA245B"/>
    <w:rsid w:val="00AA25ED"/>
    <w:rsid w:val="00AA3DA1"/>
    <w:rsid w:val="00AA43C1"/>
    <w:rsid w:val="00AA508E"/>
    <w:rsid w:val="00AA525C"/>
    <w:rsid w:val="00AA54B6"/>
    <w:rsid w:val="00AA5CF5"/>
    <w:rsid w:val="00AA6490"/>
    <w:rsid w:val="00AA6A6E"/>
    <w:rsid w:val="00AA6C13"/>
    <w:rsid w:val="00AA6F07"/>
    <w:rsid w:val="00AA78E9"/>
    <w:rsid w:val="00AA7A0F"/>
    <w:rsid w:val="00AB05DE"/>
    <w:rsid w:val="00AB084A"/>
    <w:rsid w:val="00AB0E4F"/>
    <w:rsid w:val="00AB116F"/>
    <w:rsid w:val="00AB14DB"/>
    <w:rsid w:val="00AB2C99"/>
    <w:rsid w:val="00AB2CDA"/>
    <w:rsid w:val="00AB2F77"/>
    <w:rsid w:val="00AB3249"/>
    <w:rsid w:val="00AB32DC"/>
    <w:rsid w:val="00AB33A7"/>
    <w:rsid w:val="00AB4C44"/>
    <w:rsid w:val="00AB5581"/>
    <w:rsid w:val="00AB638A"/>
    <w:rsid w:val="00AB6EEE"/>
    <w:rsid w:val="00AB70AE"/>
    <w:rsid w:val="00AB79A1"/>
    <w:rsid w:val="00AC04D8"/>
    <w:rsid w:val="00AC0B0B"/>
    <w:rsid w:val="00AC0EC0"/>
    <w:rsid w:val="00AC0F6B"/>
    <w:rsid w:val="00AC132F"/>
    <w:rsid w:val="00AC1B89"/>
    <w:rsid w:val="00AC20B5"/>
    <w:rsid w:val="00AC238C"/>
    <w:rsid w:val="00AC2489"/>
    <w:rsid w:val="00AC299A"/>
    <w:rsid w:val="00AC4CFA"/>
    <w:rsid w:val="00AC514F"/>
    <w:rsid w:val="00AC51FB"/>
    <w:rsid w:val="00AC583C"/>
    <w:rsid w:val="00AC707D"/>
    <w:rsid w:val="00AC73B6"/>
    <w:rsid w:val="00AC766D"/>
    <w:rsid w:val="00AD0D88"/>
    <w:rsid w:val="00AD0ED4"/>
    <w:rsid w:val="00AD1AB8"/>
    <w:rsid w:val="00AD23F5"/>
    <w:rsid w:val="00AD2983"/>
    <w:rsid w:val="00AD2B8D"/>
    <w:rsid w:val="00AD2C34"/>
    <w:rsid w:val="00AD36B8"/>
    <w:rsid w:val="00AD3E67"/>
    <w:rsid w:val="00AD4A8F"/>
    <w:rsid w:val="00AD5CF5"/>
    <w:rsid w:val="00AD60B7"/>
    <w:rsid w:val="00AD6402"/>
    <w:rsid w:val="00AD68DA"/>
    <w:rsid w:val="00AD6EBF"/>
    <w:rsid w:val="00AD7784"/>
    <w:rsid w:val="00AD7A4E"/>
    <w:rsid w:val="00AE0042"/>
    <w:rsid w:val="00AE029C"/>
    <w:rsid w:val="00AE0937"/>
    <w:rsid w:val="00AE0E15"/>
    <w:rsid w:val="00AE1975"/>
    <w:rsid w:val="00AE19FA"/>
    <w:rsid w:val="00AE1A61"/>
    <w:rsid w:val="00AE261B"/>
    <w:rsid w:val="00AE26CD"/>
    <w:rsid w:val="00AE3B18"/>
    <w:rsid w:val="00AE42D5"/>
    <w:rsid w:val="00AE49F8"/>
    <w:rsid w:val="00AE54FC"/>
    <w:rsid w:val="00AE6027"/>
    <w:rsid w:val="00AE6B45"/>
    <w:rsid w:val="00AE7AD8"/>
    <w:rsid w:val="00AF0602"/>
    <w:rsid w:val="00AF07F7"/>
    <w:rsid w:val="00AF0FA9"/>
    <w:rsid w:val="00AF12FA"/>
    <w:rsid w:val="00AF19E0"/>
    <w:rsid w:val="00AF1BC9"/>
    <w:rsid w:val="00AF321F"/>
    <w:rsid w:val="00AF3243"/>
    <w:rsid w:val="00AF32D5"/>
    <w:rsid w:val="00AF3717"/>
    <w:rsid w:val="00AF3F08"/>
    <w:rsid w:val="00AF40C1"/>
    <w:rsid w:val="00AF45D7"/>
    <w:rsid w:val="00AF4ADE"/>
    <w:rsid w:val="00AF4D9B"/>
    <w:rsid w:val="00AF5BFF"/>
    <w:rsid w:val="00AF5D21"/>
    <w:rsid w:val="00AF5F1D"/>
    <w:rsid w:val="00AF6A89"/>
    <w:rsid w:val="00AF7389"/>
    <w:rsid w:val="00AF764A"/>
    <w:rsid w:val="00AF78F1"/>
    <w:rsid w:val="00B022FC"/>
    <w:rsid w:val="00B02DC8"/>
    <w:rsid w:val="00B02E0D"/>
    <w:rsid w:val="00B05F2B"/>
    <w:rsid w:val="00B06783"/>
    <w:rsid w:val="00B067B5"/>
    <w:rsid w:val="00B06B45"/>
    <w:rsid w:val="00B06C23"/>
    <w:rsid w:val="00B076CD"/>
    <w:rsid w:val="00B07A18"/>
    <w:rsid w:val="00B10937"/>
    <w:rsid w:val="00B1094C"/>
    <w:rsid w:val="00B113DD"/>
    <w:rsid w:val="00B123F3"/>
    <w:rsid w:val="00B1247E"/>
    <w:rsid w:val="00B12820"/>
    <w:rsid w:val="00B14EAF"/>
    <w:rsid w:val="00B151F5"/>
    <w:rsid w:val="00B1521D"/>
    <w:rsid w:val="00B16688"/>
    <w:rsid w:val="00B166BE"/>
    <w:rsid w:val="00B20094"/>
    <w:rsid w:val="00B212BB"/>
    <w:rsid w:val="00B2131A"/>
    <w:rsid w:val="00B2183E"/>
    <w:rsid w:val="00B2298D"/>
    <w:rsid w:val="00B22EEF"/>
    <w:rsid w:val="00B249B4"/>
    <w:rsid w:val="00B25003"/>
    <w:rsid w:val="00B25336"/>
    <w:rsid w:val="00B25AB0"/>
    <w:rsid w:val="00B2604F"/>
    <w:rsid w:val="00B26114"/>
    <w:rsid w:val="00B26429"/>
    <w:rsid w:val="00B26AA1"/>
    <w:rsid w:val="00B27900"/>
    <w:rsid w:val="00B27A9E"/>
    <w:rsid w:val="00B30190"/>
    <w:rsid w:val="00B3048B"/>
    <w:rsid w:val="00B306C6"/>
    <w:rsid w:val="00B317AC"/>
    <w:rsid w:val="00B32564"/>
    <w:rsid w:val="00B32F61"/>
    <w:rsid w:val="00B3330B"/>
    <w:rsid w:val="00B33A57"/>
    <w:rsid w:val="00B33A82"/>
    <w:rsid w:val="00B33CCC"/>
    <w:rsid w:val="00B34766"/>
    <w:rsid w:val="00B3482F"/>
    <w:rsid w:val="00B349F7"/>
    <w:rsid w:val="00B34E4C"/>
    <w:rsid w:val="00B35024"/>
    <w:rsid w:val="00B3542C"/>
    <w:rsid w:val="00B36152"/>
    <w:rsid w:val="00B36A2E"/>
    <w:rsid w:val="00B36E95"/>
    <w:rsid w:val="00B37208"/>
    <w:rsid w:val="00B37470"/>
    <w:rsid w:val="00B407D3"/>
    <w:rsid w:val="00B40C45"/>
    <w:rsid w:val="00B42088"/>
    <w:rsid w:val="00B426BE"/>
    <w:rsid w:val="00B42ABC"/>
    <w:rsid w:val="00B43B44"/>
    <w:rsid w:val="00B46BC7"/>
    <w:rsid w:val="00B50570"/>
    <w:rsid w:val="00B50A1B"/>
    <w:rsid w:val="00B50B72"/>
    <w:rsid w:val="00B50DF8"/>
    <w:rsid w:val="00B51176"/>
    <w:rsid w:val="00B51C97"/>
    <w:rsid w:val="00B52E66"/>
    <w:rsid w:val="00B54031"/>
    <w:rsid w:val="00B543B9"/>
    <w:rsid w:val="00B544A9"/>
    <w:rsid w:val="00B548F5"/>
    <w:rsid w:val="00B54AD4"/>
    <w:rsid w:val="00B54B9A"/>
    <w:rsid w:val="00B55074"/>
    <w:rsid w:val="00B57D01"/>
    <w:rsid w:val="00B60970"/>
    <w:rsid w:val="00B60E03"/>
    <w:rsid w:val="00B61A92"/>
    <w:rsid w:val="00B62440"/>
    <w:rsid w:val="00B637B5"/>
    <w:rsid w:val="00B63E23"/>
    <w:rsid w:val="00B63F51"/>
    <w:rsid w:val="00B642EC"/>
    <w:rsid w:val="00B64DA4"/>
    <w:rsid w:val="00B64E27"/>
    <w:rsid w:val="00B65066"/>
    <w:rsid w:val="00B67240"/>
    <w:rsid w:val="00B67B16"/>
    <w:rsid w:val="00B67B9F"/>
    <w:rsid w:val="00B71000"/>
    <w:rsid w:val="00B715F0"/>
    <w:rsid w:val="00B71C92"/>
    <w:rsid w:val="00B72B46"/>
    <w:rsid w:val="00B73271"/>
    <w:rsid w:val="00B73AB2"/>
    <w:rsid w:val="00B74CE2"/>
    <w:rsid w:val="00B74DAA"/>
    <w:rsid w:val="00B759EC"/>
    <w:rsid w:val="00B77B41"/>
    <w:rsid w:val="00B77F55"/>
    <w:rsid w:val="00B80239"/>
    <w:rsid w:val="00B80280"/>
    <w:rsid w:val="00B8092C"/>
    <w:rsid w:val="00B81B31"/>
    <w:rsid w:val="00B8211C"/>
    <w:rsid w:val="00B8368B"/>
    <w:rsid w:val="00B83F5F"/>
    <w:rsid w:val="00B83FBA"/>
    <w:rsid w:val="00B84690"/>
    <w:rsid w:val="00B847D1"/>
    <w:rsid w:val="00B84A14"/>
    <w:rsid w:val="00B86ACC"/>
    <w:rsid w:val="00B86CF0"/>
    <w:rsid w:val="00B87FBC"/>
    <w:rsid w:val="00B91321"/>
    <w:rsid w:val="00B92FDF"/>
    <w:rsid w:val="00B9395C"/>
    <w:rsid w:val="00B9404E"/>
    <w:rsid w:val="00B9406E"/>
    <w:rsid w:val="00B94134"/>
    <w:rsid w:val="00B95245"/>
    <w:rsid w:val="00B956DB"/>
    <w:rsid w:val="00B95B8E"/>
    <w:rsid w:val="00B95D36"/>
    <w:rsid w:val="00B95D42"/>
    <w:rsid w:val="00B95DD5"/>
    <w:rsid w:val="00B96011"/>
    <w:rsid w:val="00B96BD8"/>
    <w:rsid w:val="00BA0168"/>
    <w:rsid w:val="00BA0E9B"/>
    <w:rsid w:val="00BA1268"/>
    <w:rsid w:val="00BA2051"/>
    <w:rsid w:val="00BA206B"/>
    <w:rsid w:val="00BA2FAB"/>
    <w:rsid w:val="00BA56B0"/>
    <w:rsid w:val="00BA5CC9"/>
    <w:rsid w:val="00BA5D13"/>
    <w:rsid w:val="00BA5D82"/>
    <w:rsid w:val="00BA5ED3"/>
    <w:rsid w:val="00BA60D3"/>
    <w:rsid w:val="00BA6A4F"/>
    <w:rsid w:val="00BA6CA2"/>
    <w:rsid w:val="00BA74E8"/>
    <w:rsid w:val="00BB0E10"/>
    <w:rsid w:val="00BB0E69"/>
    <w:rsid w:val="00BB1126"/>
    <w:rsid w:val="00BB19D2"/>
    <w:rsid w:val="00BB25FB"/>
    <w:rsid w:val="00BB2C49"/>
    <w:rsid w:val="00BB3496"/>
    <w:rsid w:val="00BB37F0"/>
    <w:rsid w:val="00BB3B54"/>
    <w:rsid w:val="00BB3E85"/>
    <w:rsid w:val="00BB43B4"/>
    <w:rsid w:val="00BB4984"/>
    <w:rsid w:val="00BB4BEF"/>
    <w:rsid w:val="00BB5C88"/>
    <w:rsid w:val="00BB72DF"/>
    <w:rsid w:val="00BB74D9"/>
    <w:rsid w:val="00BB77BB"/>
    <w:rsid w:val="00BC038D"/>
    <w:rsid w:val="00BC0A04"/>
    <w:rsid w:val="00BC0C74"/>
    <w:rsid w:val="00BC0E0B"/>
    <w:rsid w:val="00BC157B"/>
    <w:rsid w:val="00BC2389"/>
    <w:rsid w:val="00BC253E"/>
    <w:rsid w:val="00BC2A5D"/>
    <w:rsid w:val="00BC3759"/>
    <w:rsid w:val="00BC4494"/>
    <w:rsid w:val="00BC482C"/>
    <w:rsid w:val="00BC58A1"/>
    <w:rsid w:val="00BC5A38"/>
    <w:rsid w:val="00BC5D39"/>
    <w:rsid w:val="00BC5DC0"/>
    <w:rsid w:val="00BC7374"/>
    <w:rsid w:val="00BC77B5"/>
    <w:rsid w:val="00BC7982"/>
    <w:rsid w:val="00BD0248"/>
    <w:rsid w:val="00BD06C7"/>
    <w:rsid w:val="00BD151E"/>
    <w:rsid w:val="00BD193C"/>
    <w:rsid w:val="00BD2147"/>
    <w:rsid w:val="00BD2688"/>
    <w:rsid w:val="00BD2EB0"/>
    <w:rsid w:val="00BD3174"/>
    <w:rsid w:val="00BD3A26"/>
    <w:rsid w:val="00BD5386"/>
    <w:rsid w:val="00BD5CB8"/>
    <w:rsid w:val="00BD5ED9"/>
    <w:rsid w:val="00BD65A5"/>
    <w:rsid w:val="00BD663A"/>
    <w:rsid w:val="00BD67E5"/>
    <w:rsid w:val="00BD7664"/>
    <w:rsid w:val="00BE04F5"/>
    <w:rsid w:val="00BE0A92"/>
    <w:rsid w:val="00BE0B6C"/>
    <w:rsid w:val="00BE0D01"/>
    <w:rsid w:val="00BE0EAC"/>
    <w:rsid w:val="00BE1166"/>
    <w:rsid w:val="00BE1C94"/>
    <w:rsid w:val="00BE2209"/>
    <w:rsid w:val="00BE27BB"/>
    <w:rsid w:val="00BE2B79"/>
    <w:rsid w:val="00BE31FF"/>
    <w:rsid w:val="00BE3455"/>
    <w:rsid w:val="00BE38BD"/>
    <w:rsid w:val="00BE4E2A"/>
    <w:rsid w:val="00BE517E"/>
    <w:rsid w:val="00BE5229"/>
    <w:rsid w:val="00BE5597"/>
    <w:rsid w:val="00BE5C21"/>
    <w:rsid w:val="00BE6398"/>
    <w:rsid w:val="00BE71B8"/>
    <w:rsid w:val="00BE7929"/>
    <w:rsid w:val="00BF10E9"/>
    <w:rsid w:val="00BF1209"/>
    <w:rsid w:val="00BF1834"/>
    <w:rsid w:val="00BF1A88"/>
    <w:rsid w:val="00BF28D7"/>
    <w:rsid w:val="00BF35F9"/>
    <w:rsid w:val="00BF3CC9"/>
    <w:rsid w:val="00BF3DD4"/>
    <w:rsid w:val="00BF4684"/>
    <w:rsid w:val="00BF4D76"/>
    <w:rsid w:val="00BF50C6"/>
    <w:rsid w:val="00BF5DA0"/>
    <w:rsid w:val="00BF6002"/>
    <w:rsid w:val="00BF60C7"/>
    <w:rsid w:val="00BF6209"/>
    <w:rsid w:val="00BF67B7"/>
    <w:rsid w:val="00BF6C58"/>
    <w:rsid w:val="00BF755D"/>
    <w:rsid w:val="00C02174"/>
    <w:rsid w:val="00C02267"/>
    <w:rsid w:val="00C025B9"/>
    <w:rsid w:val="00C034EB"/>
    <w:rsid w:val="00C03C86"/>
    <w:rsid w:val="00C0420A"/>
    <w:rsid w:val="00C04301"/>
    <w:rsid w:val="00C04580"/>
    <w:rsid w:val="00C0492F"/>
    <w:rsid w:val="00C0503F"/>
    <w:rsid w:val="00C06190"/>
    <w:rsid w:val="00C064F5"/>
    <w:rsid w:val="00C079F7"/>
    <w:rsid w:val="00C07AF3"/>
    <w:rsid w:val="00C10700"/>
    <w:rsid w:val="00C10E30"/>
    <w:rsid w:val="00C11352"/>
    <w:rsid w:val="00C117CE"/>
    <w:rsid w:val="00C119D0"/>
    <w:rsid w:val="00C12392"/>
    <w:rsid w:val="00C12B8B"/>
    <w:rsid w:val="00C12F46"/>
    <w:rsid w:val="00C13118"/>
    <w:rsid w:val="00C139B9"/>
    <w:rsid w:val="00C1480E"/>
    <w:rsid w:val="00C14B2C"/>
    <w:rsid w:val="00C15065"/>
    <w:rsid w:val="00C16201"/>
    <w:rsid w:val="00C164CD"/>
    <w:rsid w:val="00C170F7"/>
    <w:rsid w:val="00C17935"/>
    <w:rsid w:val="00C17C78"/>
    <w:rsid w:val="00C20942"/>
    <w:rsid w:val="00C215F9"/>
    <w:rsid w:val="00C21B29"/>
    <w:rsid w:val="00C22024"/>
    <w:rsid w:val="00C2260F"/>
    <w:rsid w:val="00C2453D"/>
    <w:rsid w:val="00C25BBD"/>
    <w:rsid w:val="00C2624C"/>
    <w:rsid w:val="00C263C4"/>
    <w:rsid w:val="00C268AF"/>
    <w:rsid w:val="00C27396"/>
    <w:rsid w:val="00C27766"/>
    <w:rsid w:val="00C30734"/>
    <w:rsid w:val="00C30F3D"/>
    <w:rsid w:val="00C32708"/>
    <w:rsid w:val="00C336DE"/>
    <w:rsid w:val="00C36CA7"/>
    <w:rsid w:val="00C377C0"/>
    <w:rsid w:val="00C379B9"/>
    <w:rsid w:val="00C411CB"/>
    <w:rsid w:val="00C41753"/>
    <w:rsid w:val="00C4269A"/>
    <w:rsid w:val="00C42733"/>
    <w:rsid w:val="00C42F35"/>
    <w:rsid w:val="00C42F6A"/>
    <w:rsid w:val="00C45626"/>
    <w:rsid w:val="00C45D7E"/>
    <w:rsid w:val="00C45DA7"/>
    <w:rsid w:val="00C46C11"/>
    <w:rsid w:val="00C46C3C"/>
    <w:rsid w:val="00C47902"/>
    <w:rsid w:val="00C47CA3"/>
    <w:rsid w:val="00C5079A"/>
    <w:rsid w:val="00C50D7C"/>
    <w:rsid w:val="00C51E25"/>
    <w:rsid w:val="00C53F64"/>
    <w:rsid w:val="00C54FBF"/>
    <w:rsid w:val="00C552CB"/>
    <w:rsid w:val="00C55568"/>
    <w:rsid w:val="00C55CFA"/>
    <w:rsid w:val="00C55DB5"/>
    <w:rsid w:val="00C56946"/>
    <w:rsid w:val="00C56CEA"/>
    <w:rsid w:val="00C57563"/>
    <w:rsid w:val="00C60D4B"/>
    <w:rsid w:val="00C610F2"/>
    <w:rsid w:val="00C6173A"/>
    <w:rsid w:val="00C6290E"/>
    <w:rsid w:val="00C62B30"/>
    <w:rsid w:val="00C62C57"/>
    <w:rsid w:val="00C6436A"/>
    <w:rsid w:val="00C64E91"/>
    <w:rsid w:val="00C668FF"/>
    <w:rsid w:val="00C6775F"/>
    <w:rsid w:val="00C67C9A"/>
    <w:rsid w:val="00C67DD5"/>
    <w:rsid w:val="00C7035E"/>
    <w:rsid w:val="00C70980"/>
    <w:rsid w:val="00C721FE"/>
    <w:rsid w:val="00C72855"/>
    <w:rsid w:val="00C729EB"/>
    <w:rsid w:val="00C7327E"/>
    <w:rsid w:val="00C7353C"/>
    <w:rsid w:val="00C756C3"/>
    <w:rsid w:val="00C75BA7"/>
    <w:rsid w:val="00C75E39"/>
    <w:rsid w:val="00C81475"/>
    <w:rsid w:val="00C82B81"/>
    <w:rsid w:val="00C83C40"/>
    <w:rsid w:val="00C84AE0"/>
    <w:rsid w:val="00C84D12"/>
    <w:rsid w:val="00C84EA0"/>
    <w:rsid w:val="00C861AF"/>
    <w:rsid w:val="00C87064"/>
    <w:rsid w:val="00C87408"/>
    <w:rsid w:val="00C87A70"/>
    <w:rsid w:val="00C87ACC"/>
    <w:rsid w:val="00C906B7"/>
    <w:rsid w:val="00C91D27"/>
    <w:rsid w:val="00C92555"/>
    <w:rsid w:val="00C92AA2"/>
    <w:rsid w:val="00C94445"/>
    <w:rsid w:val="00C94452"/>
    <w:rsid w:val="00C94E85"/>
    <w:rsid w:val="00C94FA0"/>
    <w:rsid w:val="00C95B8F"/>
    <w:rsid w:val="00C96A5C"/>
    <w:rsid w:val="00C96ED6"/>
    <w:rsid w:val="00C975E8"/>
    <w:rsid w:val="00C97D52"/>
    <w:rsid w:val="00CA07DF"/>
    <w:rsid w:val="00CA1071"/>
    <w:rsid w:val="00CA122D"/>
    <w:rsid w:val="00CA1DC5"/>
    <w:rsid w:val="00CA30AB"/>
    <w:rsid w:val="00CA344A"/>
    <w:rsid w:val="00CA3B5A"/>
    <w:rsid w:val="00CA3DE3"/>
    <w:rsid w:val="00CA4390"/>
    <w:rsid w:val="00CA48E8"/>
    <w:rsid w:val="00CA4CEF"/>
    <w:rsid w:val="00CA5131"/>
    <w:rsid w:val="00CA6008"/>
    <w:rsid w:val="00CA67E2"/>
    <w:rsid w:val="00CA7079"/>
    <w:rsid w:val="00CA77F6"/>
    <w:rsid w:val="00CB13A2"/>
    <w:rsid w:val="00CB16E0"/>
    <w:rsid w:val="00CB2744"/>
    <w:rsid w:val="00CB3F0B"/>
    <w:rsid w:val="00CB3F15"/>
    <w:rsid w:val="00CB448C"/>
    <w:rsid w:val="00CB46BE"/>
    <w:rsid w:val="00CB5279"/>
    <w:rsid w:val="00CB5C32"/>
    <w:rsid w:val="00CB61A8"/>
    <w:rsid w:val="00CB7005"/>
    <w:rsid w:val="00CC0EFE"/>
    <w:rsid w:val="00CC188C"/>
    <w:rsid w:val="00CC2041"/>
    <w:rsid w:val="00CC29A7"/>
    <w:rsid w:val="00CC2FAE"/>
    <w:rsid w:val="00CC3815"/>
    <w:rsid w:val="00CC48EC"/>
    <w:rsid w:val="00CC4AAD"/>
    <w:rsid w:val="00CC59B4"/>
    <w:rsid w:val="00CC6693"/>
    <w:rsid w:val="00CC7AF1"/>
    <w:rsid w:val="00CD0CD0"/>
    <w:rsid w:val="00CD1298"/>
    <w:rsid w:val="00CD1817"/>
    <w:rsid w:val="00CD1FBE"/>
    <w:rsid w:val="00CD2279"/>
    <w:rsid w:val="00CD237D"/>
    <w:rsid w:val="00CD272B"/>
    <w:rsid w:val="00CD2B55"/>
    <w:rsid w:val="00CD3203"/>
    <w:rsid w:val="00CD34A2"/>
    <w:rsid w:val="00CD4559"/>
    <w:rsid w:val="00CD4ACE"/>
    <w:rsid w:val="00CD4AFD"/>
    <w:rsid w:val="00CD52B7"/>
    <w:rsid w:val="00CD572E"/>
    <w:rsid w:val="00CD70A8"/>
    <w:rsid w:val="00CD75F0"/>
    <w:rsid w:val="00CD77FD"/>
    <w:rsid w:val="00CD7C00"/>
    <w:rsid w:val="00CE037A"/>
    <w:rsid w:val="00CE050C"/>
    <w:rsid w:val="00CE1386"/>
    <w:rsid w:val="00CE138E"/>
    <w:rsid w:val="00CE1BA7"/>
    <w:rsid w:val="00CE1D96"/>
    <w:rsid w:val="00CE3262"/>
    <w:rsid w:val="00CE369D"/>
    <w:rsid w:val="00CE3857"/>
    <w:rsid w:val="00CE4AD9"/>
    <w:rsid w:val="00CE5068"/>
    <w:rsid w:val="00CE5D7D"/>
    <w:rsid w:val="00CE612B"/>
    <w:rsid w:val="00CE6219"/>
    <w:rsid w:val="00CE7308"/>
    <w:rsid w:val="00CE7424"/>
    <w:rsid w:val="00CE78B9"/>
    <w:rsid w:val="00CF0191"/>
    <w:rsid w:val="00CF066B"/>
    <w:rsid w:val="00CF0888"/>
    <w:rsid w:val="00CF0930"/>
    <w:rsid w:val="00CF0E87"/>
    <w:rsid w:val="00CF1288"/>
    <w:rsid w:val="00CF430C"/>
    <w:rsid w:val="00CF466C"/>
    <w:rsid w:val="00CF4A2A"/>
    <w:rsid w:val="00CF50E9"/>
    <w:rsid w:val="00CF5392"/>
    <w:rsid w:val="00CF5B68"/>
    <w:rsid w:val="00CF625A"/>
    <w:rsid w:val="00CF7245"/>
    <w:rsid w:val="00D00CE3"/>
    <w:rsid w:val="00D01254"/>
    <w:rsid w:val="00D017AC"/>
    <w:rsid w:val="00D0196A"/>
    <w:rsid w:val="00D01997"/>
    <w:rsid w:val="00D01D25"/>
    <w:rsid w:val="00D02021"/>
    <w:rsid w:val="00D02CF3"/>
    <w:rsid w:val="00D032EA"/>
    <w:rsid w:val="00D03345"/>
    <w:rsid w:val="00D03CA6"/>
    <w:rsid w:val="00D05548"/>
    <w:rsid w:val="00D06AF0"/>
    <w:rsid w:val="00D07036"/>
    <w:rsid w:val="00D1040B"/>
    <w:rsid w:val="00D108CA"/>
    <w:rsid w:val="00D10967"/>
    <w:rsid w:val="00D10E55"/>
    <w:rsid w:val="00D11F7B"/>
    <w:rsid w:val="00D13069"/>
    <w:rsid w:val="00D1318D"/>
    <w:rsid w:val="00D133F1"/>
    <w:rsid w:val="00D13742"/>
    <w:rsid w:val="00D13858"/>
    <w:rsid w:val="00D14531"/>
    <w:rsid w:val="00D15CEF"/>
    <w:rsid w:val="00D15FE0"/>
    <w:rsid w:val="00D16B5C"/>
    <w:rsid w:val="00D16D48"/>
    <w:rsid w:val="00D16E6F"/>
    <w:rsid w:val="00D176BF"/>
    <w:rsid w:val="00D17DD3"/>
    <w:rsid w:val="00D20685"/>
    <w:rsid w:val="00D20E80"/>
    <w:rsid w:val="00D21046"/>
    <w:rsid w:val="00D21552"/>
    <w:rsid w:val="00D21FD3"/>
    <w:rsid w:val="00D23F36"/>
    <w:rsid w:val="00D240EE"/>
    <w:rsid w:val="00D2494E"/>
    <w:rsid w:val="00D2540E"/>
    <w:rsid w:val="00D25D14"/>
    <w:rsid w:val="00D25F40"/>
    <w:rsid w:val="00D26722"/>
    <w:rsid w:val="00D2674D"/>
    <w:rsid w:val="00D26753"/>
    <w:rsid w:val="00D2676B"/>
    <w:rsid w:val="00D26B05"/>
    <w:rsid w:val="00D26F1D"/>
    <w:rsid w:val="00D301BA"/>
    <w:rsid w:val="00D306DF"/>
    <w:rsid w:val="00D3123B"/>
    <w:rsid w:val="00D31330"/>
    <w:rsid w:val="00D31C87"/>
    <w:rsid w:val="00D32996"/>
    <w:rsid w:val="00D33349"/>
    <w:rsid w:val="00D335E3"/>
    <w:rsid w:val="00D35E01"/>
    <w:rsid w:val="00D35F6D"/>
    <w:rsid w:val="00D35FE3"/>
    <w:rsid w:val="00D36897"/>
    <w:rsid w:val="00D369AF"/>
    <w:rsid w:val="00D40085"/>
    <w:rsid w:val="00D4031F"/>
    <w:rsid w:val="00D41F9D"/>
    <w:rsid w:val="00D42539"/>
    <w:rsid w:val="00D433BC"/>
    <w:rsid w:val="00D439A7"/>
    <w:rsid w:val="00D44EEB"/>
    <w:rsid w:val="00D44FD4"/>
    <w:rsid w:val="00D45CB8"/>
    <w:rsid w:val="00D4698D"/>
    <w:rsid w:val="00D46AFD"/>
    <w:rsid w:val="00D503E2"/>
    <w:rsid w:val="00D510E1"/>
    <w:rsid w:val="00D5162E"/>
    <w:rsid w:val="00D51746"/>
    <w:rsid w:val="00D517E2"/>
    <w:rsid w:val="00D52212"/>
    <w:rsid w:val="00D52481"/>
    <w:rsid w:val="00D53200"/>
    <w:rsid w:val="00D5344C"/>
    <w:rsid w:val="00D53750"/>
    <w:rsid w:val="00D5427B"/>
    <w:rsid w:val="00D546EE"/>
    <w:rsid w:val="00D548AB"/>
    <w:rsid w:val="00D54A72"/>
    <w:rsid w:val="00D5548E"/>
    <w:rsid w:val="00D559CC"/>
    <w:rsid w:val="00D55AB5"/>
    <w:rsid w:val="00D55BDD"/>
    <w:rsid w:val="00D55E0A"/>
    <w:rsid w:val="00D5604D"/>
    <w:rsid w:val="00D5617A"/>
    <w:rsid w:val="00D573B2"/>
    <w:rsid w:val="00D57739"/>
    <w:rsid w:val="00D60DC9"/>
    <w:rsid w:val="00D6155B"/>
    <w:rsid w:val="00D61630"/>
    <w:rsid w:val="00D616F4"/>
    <w:rsid w:val="00D61770"/>
    <w:rsid w:val="00D62373"/>
    <w:rsid w:val="00D62F40"/>
    <w:rsid w:val="00D63696"/>
    <w:rsid w:val="00D6376B"/>
    <w:rsid w:val="00D63E08"/>
    <w:rsid w:val="00D63FD8"/>
    <w:rsid w:val="00D6410F"/>
    <w:rsid w:val="00D64B7A"/>
    <w:rsid w:val="00D64F00"/>
    <w:rsid w:val="00D658DD"/>
    <w:rsid w:val="00D65E09"/>
    <w:rsid w:val="00D6668D"/>
    <w:rsid w:val="00D673FA"/>
    <w:rsid w:val="00D676E9"/>
    <w:rsid w:val="00D67DB1"/>
    <w:rsid w:val="00D67F69"/>
    <w:rsid w:val="00D701C4"/>
    <w:rsid w:val="00D71321"/>
    <w:rsid w:val="00D715D2"/>
    <w:rsid w:val="00D72354"/>
    <w:rsid w:val="00D72636"/>
    <w:rsid w:val="00D73428"/>
    <w:rsid w:val="00D73FD7"/>
    <w:rsid w:val="00D74036"/>
    <w:rsid w:val="00D74D34"/>
    <w:rsid w:val="00D75DFC"/>
    <w:rsid w:val="00D76246"/>
    <w:rsid w:val="00D76897"/>
    <w:rsid w:val="00D8028C"/>
    <w:rsid w:val="00D803BE"/>
    <w:rsid w:val="00D81519"/>
    <w:rsid w:val="00D82FCE"/>
    <w:rsid w:val="00D84316"/>
    <w:rsid w:val="00D84B36"/>
    <w:rsid w:val="00D851AF"/>
    <w:rsid w:val="00D85789"/>
    <w:rsid w:val="00D8599F"/>
    <w:rsid w:val="00D85D55"/>
    <w:rsid w:val="00D860BE"/>
    <w:rsid w:val="00D870F5"/>
    <w:rsid w:val="00D8722E"/>
    <w:rsid w:val="00D87819"/>
    <w:rsid w:val="00D87E86"/>
    <w:rsid w:val="00D87F57"/>
    <w:rsid w:val="00D904D7"/>
    <w:rsid w:val="00D90AFB"/>
    <w:rsid w:val="00D90E4E"/>
    <w:rsid w:val="00D9132F"/>
    <w:rsid w:val="00D91B74"/>
    <w:rsid w:val="00D922A9"/>
    <w:rsid w:val="00D926D6"/>
    <w:rsid w:val="00D92B80"/>
    <w:rsid w:val="00D92CAF"/>
    <w:rsid w:val="00D92DFC"/>
    <w:rsid w:val="00D950A9"/>
    <w:rsid w:val="00D95199"/>
    <w:rsid w:val="00D95A7B"/>
    <w:rsid w:val="00D964D2"/>
    <w:rsid w:val="00D9677B"/>
    <w:rsid w:val="00DA01BA"/>
    <w:rsid w:val="00DA0BCC"/>
    <w:rsid w:val="00DA1271"/>
    <w:rsid w:val="00DA14FA"/>
    <w:rsid w:val="00DA1AB0"/>
    <w:rsid w:val="00DA1C07"/>
    <w:rsid w:val="00DA1C17"/>
    <w:rsid w:val="00DA3080"/>
    <w:rsid w:val="00DA3267"/>
    <w:rsid w:val="00DA4901"/>
    <w:rsid w:val="00DA4A7A"/>
    <w:rsid w:val="00DA5BF4"/>
    <w:rsid w:val="00DA5E49"/>
    <w:rsid w:val="00DA5ED5"/>
    <w:rsid w:val="00DA6111"/>
    <w:rsid w:val="00DA6D65"/>
    <w:rsid w:val="00DA7733"/>
    <w:rsid w:val="00DA7948"/>
    <w:rsid w:val="00DA7BDB"/>
    <w:rsid w:val="00DA7C1D"/>
    <w:rsid w:val="00DA7DD9"/>
    <w:rsid w:val="00DB0004"/>
    <w:rsid w:val="00DB0853"/>
    <w:rsid w:val="00DB0964"/>
    <w:rsid w:val="00DB1487"/>
    <w:rsid w:val="00DB19CD"/>
    <w:rsid w:val="00DB1F72"/>
    <w:rsid w:val="00DB2377"/>
    <w:rsid w:val="00DB2ABF"/>
    <w:rsid w:val="00DB2C92"/>
    <w:rsid w:val="00DB2EEA"/>
    <w:rsid w:val="00DB2FDB"/>
    <w:rsid w:val="00DB398E"/>
    <w:rsid w:val="00DB4E77"/>
    <w:rsid w:val="00DB4EEC"/>
    <w:rsid w:val="00DB6321"/>
    <w:rsid w:val="00DB6469"/>
    <w:rsid w:val="00DB6BF2"/>
    <w:rsid w:val="00DB6FC0"/>
    <w:rsid w:val="00DB7960"/>
    <w:rsid w:val="00DB7A5E"/>
    <w:rsid w:val="00DC02D5"/>
    <w:rsid w:val="00DC0331"/>
    <w:rsid w:val="00DC0474"/>
    <w:rsid w:val="00DC07E5"/>
    <w:rsid w:val="00DC1183"/>
    <w:rsid w:val="00DC1DAB"/>
    <w:rsid w:val="00DC2296"/>
    <w:rsid w:val="00DC276F"/>
    <w:rsid w:val="00DC2DD3"/>
    <w:rsid w:val="00DC3FB8"/>
    <w:rsid w:val="00DC42C3"/>
    <w:rsid w:val="00DC473E"/>
    <w:rsid w:val="00DC4FDE"/>
    <w:rsid w:val="00DC604D"/>
    <w:rsid w:val="00DC628A"/>
    <w:rsid w:val="00DC62A6"/>
    <w:rsid w:val="00DC7789"/>
    <w:rsid w:val="00DC7A0C"/>
    <w:rsid w:val="00DC7B03"/>
    <w:rsid w:val="00DC7DAC"/>
    <w:rsid w:val="00DD058F"/>
    <w:rsid w:val="00DD1D3F"/>
    <w:rsid w:val="00DD1F41"/>
    <w:rsid w:val="00DD292C"/>
    <w:rsid w:val="00DD3063"/>
    <w:rsid w:val="00DD36B5"/>
    <w:rsid w:val="00DD3856"/>
    <w:rsid w:val="00DD4007"/>
    <w:rsid w:val="00DD43B4"/>
    <w:rsid w:val="00DD4DA8"/>
    <w:rsid w:val="00DD5CA0"/>
    <w:rsid w:val="00DD5F33"/>
    <w:rsid w:val="00DD682F"/>
    <w:rsid w:val="00DD72DC"/>
    <w:rsid w:val="00DE15EA"/>
    <w:rsid w:val="00DE24E1"/>
    <w:rsid w:val="00DE25A7"/>
    <w:rsid w:val="00DE2D4B"/>
    <w:rsid w:val="00DE38B9"/>
    <w:rsid w:val="00DE38EA"/>
    <w:rsid w:val="00DE3CBC"/>
    <w:rsid w:val="00DE3CF5"/>
    <w:rsid w:val="00DE43A6"/>
    <w:rsid w:val="00DE553F"/>
    <w:rsid w:val="00DE643E"/>
    <w:rsid w:val="00DE66A2"/>
    <w:rsid w:val="00DE6D45"/>
    <w:rsid w:val="00DE6EEB"/>
    <w:rsid w:val="00DF22A5"/>
    <w:rsid w:val="00DF28EC"/>
    <w:rsid w:val="00DF3EC5"/>
    <w:rsid w:val="00DF450B"/>
    <w:rsid w:val="00DF4810"/>
    <w:rsid w:val="00DF4D1A"/>
    <w:rsid w:val="00DF4F91"/>
    <w:rsid w:val="00DF563B"/>
    <w:rsid w:val="00DF5A70"/>
    <w:rsid w:val="00DF628C"/>
    <w:rsid w:val="00DF73F5"/>
    <w:rsid w:val="00DF7788"/>
    <w:rsid w:val="00E000CE"/>
    <w:rsid w:val="00E00B9F"/>
    <w:rsid w:val="00E01977"/>
    <w:rsid w:val="00E02C88"/>
    <w:rsid w:val="00E03647"/>
    <w:rsid w:val="00E04DF4"/>
    <w:rsid w:val="00E0690A"/>
    <w:rsid w:val="00E06BEE"/>
    <w:rsid w:val="00E10BC5"/>
    <w:rsid w:val="00E11344"/>
    <w:rsid w:val="00E11ABB"/>
    <w:rsid w:val="00E12684"/>
    <w:rsid w:val="00E1289E"/>
    <w:rsid w:val="00E12DA7"/>
    <w:rsid w:val="00E13227"/>
    <w:rsid w:val="00E13A28"/>
    <w:rsid w:val="00E13B5B"/>
    <w:rsid w:val="00E13F87"/>
    <w:rsid w:val="00E14763"/>
    <w:rsid w:val="00E15263"/>
    <w:rsid w:val="00E15648"/>
    <w:rsid w:val="00E1619D"/>
    <w:rsid w:val="00E1691E"/>
    <w:rsid w:val="00E16A92"/>
    <w:rsid w:val="00E17227"/>
    <w:rsid w:val="00E17AD5"/>
    <w:rsid w:val="00E21020"/>
    <w:rsid w:val="00E210E1"/>
    <w:rsid w:val="00E21CD7"/>
    <w:rsid w:val="00E2270D"/>
    <w:rsid w:val="00E255C1"/>
    <w:rsid w:val="00E26159"/>
    <w:rsid w:val="00E263FF"/>
    <w:rsid w:val="00E27119"/>
    <w:rsid w:val="00E27B1F"/>
    <w:rsid w:val="00E320DB"/>
    <w:rsid w:val="00E32558"/>
    <w:rsid w:val="00E3301B"/>
    <w:rsid w:val="00E3445D"/>
    <w:rsid w:val="00E35B40"/>
    <w:rsid w:val="00E36338"/>
    <w:rsid w:val="00E37E7C"/>
    <w:rsid w:val="00E40333"/>
    <w:rsid w:val="00E406D4"/>
    <w:rsid w:val="00E408F4"/>
    <w:rsid w:val="00E40A8D"/>
    <w:rsid w:val="00E40D84"/>
    <w:rsid w:val="00E40FF7"/>
    <w:rsid w:val="00E410D6"/>
    <w:rsid w:val="00E420CD"/>
    <w:rsid w:val="00E42302"/>
    <w:rsid w:val="00E425F7"/>
    <w:rsid w:val="00E42A09"/>
    <w:rsid w:val="00E43896"/>
    <w:rsid w:val="00E43CAF"/>
    <w:rsid w:val="00E443E4"/>
    <w:rsid w:val="00E44652"/>
    <w:rsid w:val="00E451C3"/>
    <w:rsid w:val="00E45383"/>
    <w:rsid w:val="00E457D2"/>
    <w:rsid w:val="00E465C1"/>
    <w:rsid w:val="00E46C85"/>
    <w:rsid w:val="00E46E36"/>
    <w:rsid w:val="00E471D8"/>
    <w:rsid w:val="00E504F6"/>
    <w:rsid w:val="00E50A15"/>
    <w:rsid w:val="00E50C8B"/>
    <w:rsid w:val="00E50CB6"/>
    <w:rsid w:val="00E50F30"/>
    <w:rsid w:val="00E51D82"/>
    <w:rsid w:val="00E51ECA"/>
    <w:rsid w:val="00E52537"/>
    <w:rsid w:val="00E52E13"/>
    <w:rsid w:val="00E54334"/>
    <w:rsid w:val="00E56470"/>
    <w:rsid w:val="00E57320"/>
    <w:rsid w:val="00E600C0"/>
    <w:rsid w:val="00E60A68"/>
    <w:rsid w:val="00E60E69"/>
    <w:rsid w:val="00E61057"/>
    <w:rsid w:val="00E61579"/>
    <w:rsid w:val="00E62296"/>
    <w:rsid w:val="00E62865"/>
    <w:rsid w:val="00E636C7"/>
    <w:rsid w:val="00E64166"/>
    <w:rsid w:val="00E64AC6"/>
    <w:rsid w:val="00E65190"/>
    <w:rsid w:val="00E6555E"/>
    <w:rsid w:val="00E661F1"/>
    <w:rsid w:val="00E66640"/>
    <w:rsid w:val="00E66680"/>
    <w:rsid w:val="00E666CB"/>
    <w:rsid w:val="00E66B4F"/>
    <w:rsid w:val="00E66B73"/>
    <w:rsid w:val="00E66F7F"/>
    <w:rsid w:val="00E67628"/>
    <w:rsid w:val="00E70452"/>
    <w:rsid w:val="00E72684"/>
    <w:rsid w:val="00E72863"/>
    <w:rsid w:val="00E72DA4"/>
    <w:rsid w:val="00E7326F"/>
    <w:rsid w:val="00E73DF9"/>
    <w:rsid w:val="00E74376"/>
    <w:rsid w:val="00E744C3"/>
    <w:rsid w:val="00E74881"/>
    <w:rsid w:val="00E74A19"/>
    <w:rsid w:val="00E751B2"/>
    <w:rsid w:val="00E75A1D"/>
    <w:rsid w:val="00E76256"/>
    <w:rsid w:val="00E77510"/>
    <w:rsid w:val="00E77948"/>
    <w:rsid w:val="00E77D9B"/>
    <w:rsid w:val="00E77F73"/>
    <w:rsid w:val="00E83817"/>
    <w:rsid w:val="00E83E4F"/>
    <w:rsid w:val="00E849D8"/>
    <w:rsid w:val="00E84C49"/>
    <w:rsid w:val="00E857FF"/>
    <w:rsid w:val="00E859C2"/>
    <w:rsid w:val="00E859CB"/>
    <w:rsid w:val="00E860CB"/>
    <w:rsid w:val="00E86262"/>
    <w:rsid w:val="00E862D5"/>
    <w:rsid w:val="00E862F4"/>
    <w:rsid w:val="00E87BDD"/>
    <w:rsid w:val="00E90FBD"/>
    <w:rsid w:val="00E917AE"/>
    <w:rsid w:val="00E918AE"/>
    <w:rsid w:val="00E92202"/>
    <w:rsid w:val="00E934A6"/>
    <w:rsid w:val="00E93AB8"/>
    <w:rsid w:val="00E94301"/>
    <w:rsid w:val="00E9501E"/>
    <w:rsid w:val="00E9528F"/>
    <w:rsid w:val="00E95C26"/>
    <w:rsid w:val="00E95E06"/>
    <w:rsid w:val="00E960C9"/>
    <w:rsid w:val="00E96789"/>
    <w:rsid w:val="00E96C94"/>
    <w:rsid w:val="00E97321"/>
    <w:rsid w:val="00E97BBC"/>
    <w:rsid w:val="00E97C18"/>
    <w:rsid w:val="00EA0836"/>
    <w:rsid w:val="00EA0BFD"/>
    <w:rsid w:val="00EA10A5"/>
    <w:rsid w:val="00EA198A"/>
    <w:rsid w:val="00EA2963"/>
    <w:rsid w:val="00EA2BC1"/>
    <w:rsid w:val="00EA3401"/>
    <w:rsid w:val="00EA357B"/>
    <w:rsid w:val="00EA3694"/>
    <w:rsid w:val="00EA4246"/>
    <w:rsid w:val="00EA445A"/>
    <w:rsid w:val="00EA4983"/>
    <w:rsid w:val="00EA4AB3"/>
    <w:rsid w:val="00EA619D"/>
    <w:rsid w:val="00EA6ABF"/>
    <w:rsid w:val="00EA6BAB"/>
    <w:rsid w:val="00EA6F65"/>
    <w:rsid w:val="00EA6F6C"/>
    <w:rsid w:val="00EA77C5"/>
    <w:rsid w:val="00EA7AD4"/>
    <w:rsid w:val="00EA7AF6"/>
    <w:rsid w:val="00EB0812"/>
    <w:rsid w:val="00EB0BC9"/>
    <w:rsid w:val="00EB1917"/>
    <w:rsid w:val="00EB1D0C"/>
    <w:rsid w:val="00EB1E9E"/>
    <w:rsid w:val="00EB266C"/>
    <w:rsid w:val="00EB2C0C"/>
    <w:rsid w:val="00EB3521"/>
    <w:rsid w:val="00EB3E4F"/>
    <w:rsid w:val="00EB57E6"/>
    <w:rsid w:val="00EB58D3"/>
    <w:rsid w:val="00EB61C9"/>
    <w:rsid w:val="00EB67F2"/>
    <w:rsid w:val="00EB6D02"/>
    <w:rsid w:val="00EB7473"/>
    <w:rsid w:val="00EB754B"/>
    <w:rsid w:val="00EC0059"/>
    <w:rsid w:val="00EC12DC"/>
    <w:rsid w:val="00EC228A"/>
    <w:rsid w:val="00EC26AE"/>
    <w:rsid w:val="00EC38C7"/>
    <w:rsid w:val="00EC5429"/>
    <w:rsid w:val="00EC6868"/>
    <w:rsid w:val="00EC7B16"/>
    <w:rsid w:val="00EC7E93"/>
    <w:rsid w:val="00EC7EBD"/>
    <w:rsid w:val="00ED043F"/>
    <w:rsid w:val="00ED1E57"/>
    <w:rsid w:val="00ED2873"/>
    <w:rsid w:val="00ED4113"/>
    <w:rsid w:val="00ED46CE"/>
    <w:rsid w:val="00ED4E5A"/>
    <w:rsid w:val="00ED574C"/>
    <w:rsid w:val="00ED57D1"/>
    <w:rsid w:val="00ED57DC"/>
    <w:rsid w:val="00ED7066"/>
    <w:rsid w:val="00ED71F6"/>
    <w:rsid w:val="00EE0DD3"/>
    <w:rsid w:val="00EE13D5"/>
    <w:rsid w:val="00EE13DE"/>
    <w:rsid w:val="00EE18DC"/>
    <w:rsid w:val="00EE1DE9"/>
    <w:rsid w:val="00EE2CBF"/>
    <w:rsid w:val="00EE3C92"/>
    <w:rsid w:val="00EE3E11"/>
    <w:rsid w:val="00EE42C4"/>
    <w:rsid w:val="00EE4329"/>
    <w:rsid w:val="00EE46D8"/>
    <w:rsid w:val="00EE4F15"/>
    <w:rsid w:val="00EE5162"/>
    <w:rsid w:val="00EE5F01"/>
    <w:rsid w:val="00EE72D6"/>
    <w:rsid w:val="00EE74E0"/>
    <w:rsid w:val="00EE75AE"/>
    <w:rsid w:val="00EE773B"/>
    <w:rsid w:val="00EF0879"/>
    <w:rsid w:val="00EF0EDE"/>
    <w:rsid w:val="00EF1B63"/>
    <w:rsid w:val="00EF3F16"/>
    <w:rsid w:val="00EF5125"/>
    <w:rsid w:val="00EF5439"/>
    <w:rsid w:val="00EF55D6"/>
    <w:rsid w:val="00EF56CB"/>
    <w:rsid w:val="00EF5994"/>
    <w:rsid w:val="00EF6FC0"/>
    <w:rsid w:val="00EF74BC"/>
    <w:rsid w:val="00F004FE"/>
    <w:rsid w:val="00F00F18"/>
    <w:rsid w:val="00F010A8"/>
    <w:rsid w:val="00F0159E"/>
    <w:rsid w:val="00F01FC0"/>
    <w:rsid w:val="00F029AA"/>
    <w:rsid w:val="00F03655"/>
    <w:rsid w:val="00F04F27"/>
    <w:rsid w:val="00F06BAF"/>
    <w:rsid w:val="00F07265"/>
    <w:rsid w:val="00F07A8F"/>
    <w:rsid w:val="00F110F4"/>
    <w:rsid w:val="00F11548"/>
    <w:rsid w:val="00F11AF1"/>
    <w:rsid w:val="00F11E7A"/>
    <w:rsid w:val="00F1315E"/>
    <w:rsid w:val="00F13827"/>
    <w:rsid w:val="00F140EE"/>
    <w:rsid w:val="00F14B8C"/>
    <w:rsid w:val="00F150CD"/>
    <w:rsid w:val="00F1514F"/>
    <w:rsid w:val="00F21717"/>
    <w:rsid w:val="00F219AC"/>
    <w:rsid w:val="00F21E02"/>
    <w:rsid w:val="00F22FD6"/>
    <w:rsid w:val="00F235B9"/>
    <w:rsid w:val="00F23875"/>
    <w:rsid w:val="00F2403B"/>
    <w:rsid w:val="00F2453B"/>
    <w:rsid w:val="00F25C1F"/>
    <w:rsid w:val="00F26087"/>
    <w:rsid w:val="00F26191"/>
    <w:rsid w:val="00F26B3A"/>
    <w:rsid w:val="00F27B24"/>
    <w:rsid w:val="00F27DF3"/>
    <w:rsid w:val="00F30393"/>
    <w:rsid w:val="00F307DA"/>
    <w:rsid w:val="00F30B41"/>
    <w:rsid w:val="00F311C8"/>
    <w:rsid w:val="00F31E92"/>
    <w:rsid w:val="00F32240"/>
    <w:rsid w:val="00F329B4"/>
    <w:rsid w:val="00F334A2"/>
    <w:rsid w:val="00F33AF0"/>
    <w:rsid w:val="00F34443"/>
    <w:rsid w:val="00F354D3"/>
    <w:rsid w:val="00F35501"/>
    <w:rsid w:val="00F35631"/>
    <w:rsid w:val="00F35D5E"/>
    <w:rsid w:val="00F35D9B"/>
    <w:rsid w:val="00F361A3"/>
    <w:rsid w:val="00F378C3"/>
    <w:rsid w:val="00F37D35"/>
    <w:rsid w:val="00F37FF3"/>
    <w:rsid w:val="00F4001C"/>
    <w:rsid w:val="00F40420"/>
    <w:rsid w:val="00F40AA9"/>
    <w:rsid w:val="00F40C58"/>
    <w:rsid w:val="00F41C1F"/>
    <w:rsid w:val="00F42B82"/>
    <w:rsid w:val="00F42C97"/>
    <w:rsid w:val="00F4316C"/>
    <w:rsid w:val="00F43268"/>
    <w:rsid w:val="00F4386C"/>
    <w:rsid w:val="00F43A86"/>
    <w:rsid w:val="00F43CF6"/>
    <w:rsid w:val="00F441FD"/>
    <w:rsid w:val="00F44635"/>
    <w:rsid w:val="00F44E16"/>
    <w:rsid w:val="00F46541"/>
    <w:rsid w:val="00F468B2"/>
    <w:rsid w:val="00F46BBE"/>
    <w:rsid w:val="00F47A4E"/>
    <w:rsid w:val="00F5017F"/>
    <w:rsid w:val="00F518B0"/>
    <w:rsid w:val="00F52AB9"/>
    <w:rsid w:val="00F558D6"/>
    <w:rsid w:val="00F55B81"/>
    <w:rsid w:val="00F5619C"/>
    <w:rsid w:val="00F56E48"/>
    <w:rsid w:val="00F574BD"/>
    <w:rsid w:val="00F57698"/>
    <w:rsid w:val="00F57A60"/>
    <w:rsid w:val="00F57C42"/>
    <w:rsid w:val="00F60493"/>
    <w:rsid w:val="00F60809"/>
    <w:rsid w:val="00F608CF"/>
    <w:rsid w:val="00F61298"/>
    <w:rsid w:val="00F621DF"/>
    <w:rsid w:val="00F62AD5"/>
    <w:rsid w:val="00F62CC4"/>
    <w:rsid w:val="00F63283"/>
    <w:rsid w:val="00F6342E"/>
    <w:rsid w:val="00F63651"/>
    <w:rsid w:val="00F63DBF"/>
    <w:rsid w:val="00F64090"/>
    <w:rsid w:val="00F64528"/>
    <w:rsid w:val="00F64B4F"/>
    <w:rsid w:val="00F64D2A"/>
    <w:rsid w:val="00F659E9"/>
    <w:rsid w:val="00F66544"/>
    <w:rsid w:val="00F671E9"/>
    <w:rsid w:val="00F67425"/>
    <w:rsid w:val="00F67E33"/>
    <w:rsid w:val="00F714CA"/>
    <w:rsid w:val="00F717EC"/>
    <w:rsid w:val="00F717F2"/>
    <w:rsid w:val="00F74D00"/>
    <w:rsid w:val="00F753CD"/>
    <w:rsid w:val="00F75B1E"/>
    <w:rsid w:val="00F764DC"/>
    <w:rsid w:val="00F767CE"/>
    <w:rsid w:val="00F77098"/>
    <w:rsid w:val="00F770BA"/>
    <w:rsid w:val="00F774B6"/>
    <w:rsid w:val="00F77905"/>
    <w:rsid w:val="00F80BFE"/>
    <w:rsid w:val="00F82737"/>
    <w:rsid w:val="00F82D0B"/>
    <w:rsid w:val="00F84C8C"/>
    <w:rsid w:val="00F8522D"/>
    <w:rsid w:val="00F865CB"/>
    <w:rsid w:val="00F86AEA"/>
    <w:rsid w:val="00F87071"/>
    <w:rsid w:val="00F874D1"/>
    <w:rsid w:val="00F87D14"/>
    <w:rsid w:val="00F904D6"/>
    <w:rsid w:val="00F905BD"/>
    <w:rsid w:val="00F90847"/>
    <w:rsid w:val="00F90D1A"/>
    <w:rsid w:val="00F91B79"/>
    <w:rsid w:val="00F91D33"/>
    <w:rsid w:val="00F91F96"/>
    <w:rsid w:val="00F9220D"/>
    <w:rsid w:val="00F92573"/>
    <w:rsid w:val="00F92AA8"/>
    <w:rsid w:val="00F93084"/>
    <w:rsid w:val="00F939F2"/>
    <w:rsid w:val="00F93C52"/>
    <w:rsid w:val="00F93D2C"/>
    <w:rsid w:val="00F93D51"/>
    <w:rsid w:val="00F94563"/>
    <w:rsid w:val="00F9456A"/>
    <w:rsid w:val="00F946DB"/>
    <w:rsid w:val="00F94B3B"/>
    <w:rsid w:val="00F955C7"/>
    <w:rsid w:val="00F9619D"/>
    <w:rsid w:val="00F968E2"/>
    <w:rsid w:val="00FA024C"/>
    <w:rsid w:val="00FA1045"/>
    <w:rsid w:val="00FA1A05"/>
    <w:rsid w:val="00FA1D9A"/>
    <w:rsid w:val="00FA23BF"/>
    <w:rsid w:val="00FA2C5D"/>
    <w:rsid w:val="00FA3159"/>
    <w:rsid w:val="00FA43E9"/>
    <w:rsid w:val="00FA4933"/>
    <w:rsid w:val="00FA50F3"/>
    <w:rsid w:val="00FA5205"/>
    <w:rsid w:val="00FA5435"/>
    <w:rsid w:val="00FA57F3"/>
    <w:rsid w:val="00FA5A69"/>
    <w:rsid w:val="00FA661F"/>
    <w:rsid w:val="00FA66C0"/>
    <w:rsid w:val="00FA7423"/>
    <w:rsid w:val="00FB05AC"/>
    <w:rsid w:val="00FB0E23"/>
    <w:rsid w:val="00FB0E2A"/>
    <w:rsid w:val="00FB15B8"/>
    <w:rsid w:val="00FB160A"/>
    <w:rsid w:val="00FB275E"/>
    <w:rsid w:val="00FB2CF0"/>
    <w:rsid w:val="00FB30A0"/>
    <w:rsid w:val="00FB40B0"/>
    <w:rsid w:val="00FB4D01"/>
    <w:rsid w:val="00FB6493"/>
    <w:rsid w:val="00FC03C5"/>
    <w:rsid w:val="00FC1083"/>
    <w:rsid w:val="00FC204C"/>
    <w:rsid w:val="00FC2D0E"/>
    <w:rsid w:val="00FC3770"/>
    <w:rsid w:val="00FC3CFE"/>
    <w:rsid w:val="00FC4A94"/>
    <w:rsid w:val="00FC5B04"/>
    <w:rsid w:val="00FC620A"/>
    <w:rsid w:val="00FC6672"/>
    <w:rsid w:val="00FC6C36"/>
    <w:rsid w:val="00FC733B"/>
    <w:rsid w:val="00FC7492"/>
    <w:rsid w:val="00FC7C35"/>
    <w:rsid w:val="00FD0593"/>
    <w:rsid w:val="00FD05F6"/>
    <w:rsid w:val="00FD06B7"/>
    <w:rsid w:val="00FD0CA3"/>
    <w:rsid w:val="00FD0DAE"/>
    <w:rsid w:val="00FD1BE0"/>
    <w:rsid w:val="00FD2668"/>
    <w:rsid w:val="00FD2B6B"/>
    <w:rsid w:val="00FD348C"/>
    <w:rsid w:val="00FD4B5A"/>
    <w:rsid w:val="00FD4BB5"/>
    <w:rsid w:val="00FD4E9D"/>
    <w:rsid w:val="00FD61A1"/>
    <w:rsid w:val="00FD65B1"/>
    <w:rsid w:val="00FD7044"/>
    <w:rsid w:val="00FD753F"/>
    <w:rsid w:val="00FD76D5"/>
    <w:rsid w:val="00FD76EC"/>
    <w:rsid w:val="00FE0213"/>
    <w:rsid w:val="00FE02B8"/>
    <w:rsid w:val="00FE05CA"/>
    <w:rsid w:val="00FE0D0E"/>
    <w:rsid w:val="00FE2144"/>
    <w:rsid w:val="00FE2922"/>
    <w:rsid w:val="00FE2B43"/>
    <w:rsid w:val="00FE3403"/>
    <w:rsid w:val="00FE38C8"/>
    <w:rsid w:val="00FE5E30"/>
    <w:rsid w:val="00FE6198"/>
    <w:rsid w:val="00FE6A88"/>
    <w:rsid w:val="00FE6F97"/>
    <w:rsid w:val="00FE78F2"/>
    <w:rsid w:val="00FF169B"/>
    <w:rsid w:val="00FF3F14"/>
    <w:rsid w:val="00FF5328"/>
    <w:rsid w:val="00FF5A33"/>
    <w:rsid w:val="00FF5EB6"/>
    <w:rsid w:val="00FF5EBF"/>
    <w:rsid w:val="00FF6B10"/>
    <w:rsid w:val="00FF7402"/>
    <w:rsid w:val="00FF7E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076E3A"/>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9"/>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basedOn w:val="a1"/>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0"/>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1"/>
    <w:link w:val="B2"/>
    <w:rsid w:val="003428A1"/>
    <w:rPr>
      <w:rFonts w:eastAsia="宋体"/>
      <w:lang w:val="en-GB" w:eastAsia="ja-JP" w:bidi="ar-SA"/>
    </w:rPr>
  </w:style>
  <w:style w:type="paragraph" w:customStyle="1" w:styleId="TAL">
    <w:name w:val="TAL"/>
    <w:basedOn w:val="a"/>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1"/>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basedOn w:val="a1"/>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1"/>
    <w:link w:val="B1"/>
    <w:rsid w:val="001A6351"/>
    <w:rPr>
      <w:rFonts w:eastAsia="宋体"/>
      <w:lang w:val="en-GB" w:eastAsia="ja-JP" w:bidi="ar-SA"/>
    </w:rPr>
  </w:style>
  <w:style w:type="paragraph" w:customStyle="1" w:styleId="NO">
    <w:name w:val="NO"/>
    <w:basedOn w:val="a"/>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1A6351"/>
    <w:rPr>
      <w:rFonts w:eastAsia="宋体"/>
      <w:lang w:val="en-GB" w:eastAsia="ja-JP" w:bidi="ar-SA"/>
    </w:rPr>
  </w:style>
  <w:style w:type="paragraph" w:customStyle="1" w:styleId="TAH">
    <w:name w:val="TAH"/>
    <w:basedOn w:val="a"/>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8E6F2A"/>
    <w:rPr>
      <w:rFonts w:ascii="Arial" w:eastAsia="MS Mincho" w:hAnsi="Arial"/>
      <w:szCs w:val="24"/>
      <w:lang w:val="en-GB" w:eastAsia="en-GB" w:bidi="ar-SA"/>
    </w:rPr>
  </w:style>
  <w:style w:type="character" w:customStyle="1" w:styleId="1Char">
    <w:name w:val="标题 1 Char"/>
    <w:basedOn w:val="a1"/>
    <w:link w:val="1"/>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1"/>
    <w:link w:val="a0"/>
    <w:rsid w:val="009128E3"/>
    <w:rPr>
      <w:rFonts w:eastAsia="MS Mincho"/>
      <w:szCs w:val="24"/>
      <w:lang w:eastAsia="en-US"/>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1"/>
    <w:rsid w:val="00B50DF8"/>
    <w:rPr>
      <w:rFonts w:eastAsia="MS Mincho"/>
      <w:szCs w:val="24"/>
      <w:lang w:eastAsia="en-US"/>
    </w:rPr>
  </w:style>
  <w:style w:type="paragraph" w:customStyle="1" w:styleId="TAC">
    <w:name w:val="TAC"/>
    <w:basedOn w:val="a"/>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1"/>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1"/>
    <w:rsid w:val="00F57A60"/>
    <w:rPr>
      <w:rFonts w:eastAsia="MS Mincho"/>
      <w:szCs w:val="24"/>
      <w:lang w:eastAsia="en-US"/>
    </w:rPr>
  </w:style>
  <w:style w:type="paragraph" w:customStyle="1" w:styleId="CharCharCharCharCharCharCharCharCharCharCharCharCharChar0">
    <w:name w:val="Char Char Char Char Char Char Char Char Char Char Char Char Char Char"/>
    <w:semiHidden/>
    <w:rsid w:val="005E4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Normal (Web)"/>
    <w:basedOn w:val="a"/>
    <w:unhideWhenUsed/>
    <w:rsid w:val="003A28B0"/>
    <w:pPr>
      <w:spacing w:before="100" w:beforeAutospacing="1" w:after="100" w:afterAutospacing="1"/>
    </w:pPr>
    <w:rPr>
      <w:rFonts w:ascii="宋体" w:eastAsia="宋体" w:hAnsi="宋体" w:cs="宋体"/>
      <w:sz w:val="24"/>
      <w:lang w:eastAsia="zh-CN"/>
    </w:rPr>
  </w:style>
  <w:style w:type="paragraph" w:styleId="af2">
    <w:name w:val="Revision"/>
    <w:hidden/>
    <w:uiPriority w:val="99"/>
    <w:semiHidden/>
    <w:rsid w:val="002023C6"/>
    <w:rPr>
      <w:rFonts w:eastAsia="Times New Roman"/>
      <w:szCs w:val="24"/>
      <w:lang w:eastAsia="en-US"/>
    </w:rPr>
  </w:style>
  <w:style w:type="paragraph" w:styleId="af3">
    <w:name w:val="List Paragraph"/>
    <w:basedOn w:val="a"/>
    <w:uiPriority w:val="34"/>
    <w:qFormat/>
    <w:rsid w:val="000A34E0"/>
    <w:pPr>
      <w:widowControl w:val="0"/>
      <w:ind w:firstLineChars="200" w:firstLine="420"/>
      <w:jc w:val="both"/>
    </w:pPr>
    <w:rPr>
      <w:rFonts w:eastAsia="宋体"/>
      <w:kern w:val="2"/>
      <w:sz w:val="21"/>
      <w:lang w:eastAsia="zh-CN"/>
    </w:rPr>
  </w:style>
  <w:style w:type="character" w:customStyle="1" w:styleId="B1Zchn">
    <w:name w:val="B1 Zchn"/>
    <w:rsid w:val="00A65437"/>
    <w:rPr>
      <w:lang w:val="en-GB" w:eastAsia="en-US"/>
    </w:rPr>
  </w:style>
  <w:style w:type="paragraph" w:customStyle="1" w:styleId="TF">
    <w:name w:val="TF"/>
    <w:basedOn w:val="TH"/>
    <w:rsid w:val="007616AE"/>
    <w:pPr>
      <w:keepNext w:val="0"/>
      <w:overflowPunct/>
      <w:autoSpaceDE/>
      <w:autoSpaceDN/>
      <w:adjustRightInd/>
      <w:spacing w:before="0" w:after="240"/>
      <w:textAlignment w:val="auto"/>
    </w:pPr>
    <w:rPr>
      <w:rFonts w:eastAsia="MS Mincho"/>
      <w:lang w:eastAsia="en-US"/>
    </w:rPr>
  </w:style>
</w:styles>
</file>

<file path=word/webSettings.xml><?xml version="1.0" encoding="utf-8"?>
<w:webSettings xmlns:r="http://schemas.openxmlformats.org/officeDocument/2006/relationships" xmlns:w="http://schemas.openxmlformats.org/wordprocessingml/2006/main">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8596630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879516595">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75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35872500">
      <w:bodyDiv w:val="1"/>
      <w:marLeft w:val="0"/>
      <w:marRight w:val="0"/>
      <w:marTop w:val="0"/>
      <w:marBottom w:val="0"/>
      <w:divBdr>
        <w:top w:val="none" w:sz="0" w:space="0" w:color="auto"/>
        <w:left w:val="none" w:sz="0" w:space="0" w:color="auto"/>
        <w:bottom w:val="none" w:sz="0" w:space="0" w:color="auto"/>
        <w:right w:val="none" w:sz="0" w:space="0" w:color="auto"/>
      </w:divBdr>
      <w:divsChild>
        <w:div w:id="501507755">
          <w:marLeft w:val="0"/>
          <w:marRight w:val="0"/>
          <w:marTop w:val="0"/>
          <w:marBottom w:val="0"/>
          <w:divBdr>
            <w:top w:val="none" w:sz="0" w:space="0" w:color="auto"/>
            <w:left w:val="none" w:sz="0" w:space="0" w:color="auto"/>
            <w:bottom w:val="none" w:sz="0" w:space="0" w:color="auto"/>
            <w:right w:val="none" w:sz="0" w:space="0" w:color="auto"/>
          </w:divBdr>
          <w:divsChild>
            <w:div w:id="1677343185">
              <w:marLeft w:val="0"/>
              <w:marRight w:val="0"/>
              <w:marTop w:val="0"/>
              <w:marBottom w:val="0"/>
              <w:divBdr>
                <w:top w:val="none" w:sz="0" w:space="0" w:color="auto"/>
                <w:left w:val="none" w:sz="0" w:space="0" w:color="auto"/>
                <w:bottom w:val="none" w:sz="0" w:space="0" w:color="auto"/>
                <w:right w:val="none" w:sz="0" w:space="0" w:color="auto"/>
              </w:divBdr>
            </w:div>
          </w:divsChild>
        </w:div>
        <w:div w:id="517543837">
          <w:marLeft w:val="0"/>
          <w:marRight w:val="0"/>
          <w:marTop w:val="0"/>
          <w:marBottom w:val="0"/>
          <w:divBdr>
            <w:top w:val="none" w:sz="0" w:space="0" w:color="auto"/>
            <w:left w:val="none" w:sz="0" w:space="0" w:color="auto"/>
            <w:bottom w:val="none" w:sz="0" w:space="0" w:color="auto"/>
            <w:right w:val="none" w:sz="0" w:space="0" w:color="auto"/>
          </w:divBdr>
          <w:divsChild>
            <w:div w:id="1078794803">
              <w:marLeft w:val="0"/>
              <w:marRight w:val="0"/>
              <w:marTop w:val="0"/>
              <w:marBottom w:val="0"/>
              <w:divBdr>
                <w:top w:val="none" w:sz="0" w:space="0" w:color="auto"/>
                <w:left w:val="none" w:sz="0" w:space="0" w:color="auto"/>
                <w:bottom w:val="none" w:sz="0" w:space="0" w:color="auto"/>
                <w:right w:val="none" w:sz="0" w:space="0" w:color="auto"/>
              </w:divBdr>
            </w:div>
          </w:divsChild>
        </w:div>
        <w:div w:id="868026750">
          <w:marLeft w:val="0"/>
          <w:marRight w:val="0"/>
          <w:marTop w:val="0"/>
          <w:marBottom w:val="0"/>
          <w:divBdr>
            <w:top w:val="none" w:sz="0" w:space="0" w:color="auto"/>
            <w:left w:val="none" w:sz="0" w:space="0" w:color="auto"/>
            <w:bottom w:val="none" w:sz="0" w:space="0" w:color="auto"/>
            <w:right w:val="none" w:sz="0" w:space="0" w:color="auto"/>
          </w:divBdr>
          <w:divsChild>
            <w:div w:id="1061059167">
              <w:marLeft w:val="0"/>
              <w:marRight w:val="0"/>
              <w:marTop w:val="0"/>
              <w:marBottom w:val="0"/>
              <w:divBdr>
                <w:top w:val="none" w:sz="0" w:space="0" w:color="auto"/>
                <w:left w:val="none" w:sz="0" w:space="0" w:color="auto"/>
                <w:bottom w:val="none" w:sz="0" w:space="0" w:color="auto"/>
                <w:right w:val="none" w:sz="0" w:space="0" w:color="auto"/>
              </w:divBdr>
            </w:div>
          </w:divsChild>
        </w:div>
        <w:div w:id="1170366869">
          <w:marLeft w:val="0"/>
          <w:marRight w:val="0"/>
          <w:marTop w:val="0"/>
          <w:marBottom w:val="0"/>
          <w:divBdr>
            <w:top w:val="none" w:sz="0" w:space="0" w:color="auto"/>
            <w:left w:val="none" w:sz="0" w:space="0" w:color="auto"/>
            <w:bottom w:val="none" w:sz="0" w:space="0" w:color="auto"/>
            <w:right w:val="none" w:sz="0" w:space="0" w:color="auto"/>
          </w:divBdr>
          <w:divsChild>
            <w:div w:id="87042846">
              <w:marLeft w:val="0"/>
              <w:marRight w:val="0"/>
              <w:marTop w:val="0"/>
              <w:marBottom w:val="0"/>
              <w:divBdr>
                <w:top w:val="none" w:sz="0" w:space="0" w:color="auto"/>
                <w:left w:val="none" w:sz="0" w:space="0" w:color="auto"/>
                <w:bottom w:val="none" w:sz="0" w:space="0" w:color="auto"/>
                <w:right w:val="none" w:sz="0" w:space="0" w:color="auto"/>
              </w:divBdr>
              <w:divsChild>
                <w:div w:id="1117527159">
                  <w:marLeft w:val="0"/>
                  <w:marRight w:val="0"/>
                  <w:marTop w:val="0"/>
                  <w:marBottom w:val="0"/>
                  <w:divBdr>
                    <w:top w:val="none" w:sz="0" w:space="0" w:color="auto"/>
                    <w:left w:val="none" w:sz="0" w:space="0" w:color="auto"/>
                    <w:bottom w:val="none" w:sz="0" w:space="0" w:color="auto"/>
                    <w:right w:val="none" w:sz="0" w:space="0" w:color="auto"/>
                  </w:divBdr>
                </w:div>
              </w:divsChild>
            </w:div>
            <w:div w:id="118490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895895426">
      <w:bodyDiv w:val="1"/>
      <w:marLeft w:val="0"/>
      <w:marRight w:val="0"/>
      <w:marTop w:val="0"/>
      <w:marBottom w:val="0"/>
      <w:divBdr>
        <w:top w:val="none" w:sz="0" w:space="0" w:color="auto"/>
        <w:left w:val="none" w:sz="0" w:space="0" w:color="auto"/>
        <w:bottom w:val="none" w:sz="0" w:space="0" w:color="auto"/>
        <w:right w:val="none" w:sz="0" w:space="0" w:color="auto"/>
      </w:divBdr>
      <w:divsChild>
        <w:div w:id="70589635">
          <w:marLeft w:val="0"/>
          <w:marRight w:val="0"/>
          <w:marTop w:val="0"/>
          <w:marBottom w:val="0"/>
          <w:divBdr>
            <w:top w:val="none" w:sz="0" w:space="0" w:color="auto"/>
            <w:left w:val="none" w:sz="0" w:space="0" w:color="auto"/>
            <w:bottom w:val="none" w:sz="0" w:space="0" w:color="auto"/>
            <w:right w:val="none" w:sz="0" w:space="0" w:color="auto"/>
          </w:divBdr>
          <w:divsChild>
            <w:div w:id="306782417">
              <w:marLeft w:val="0"/>
              <w:marRight w:val="0"/>
              <w:marTop w:val="0"/>
              <w:marBottom w:val="0"/>
              <w:divBdr>
                <w:top w:val="none" w:sz="0" w:space="0" w:color="auto"/>
                <w:left w:val="none" w:sz="0" w:space="0" w:color="auto"/>
                <w:bottom w:val="none" w:sz="0" w:space="0" w:color="auto"/>
                <w:right w:val="none" w:sz="0" w:space="0" w:color="auto"/>
              </w:divBdr>
              <w:divsChild>
                <w:div w:id="784160694">
                  <w:marLeft w:val="0"/>
                  <w:marRight w:val="0"/>
                  <w:marTop w:val="0"/>
                  <w:marBottom w:val="0"/>
                  <w:divBdr>
                    <w:top w:val="none" w:sz="0" w:space="0" w:color="auto"/>
                    <w:left w:val="none" w:sz="0" w:space="0" w:color="auto"/>
                    <w:bottom w:val="none" w:sz="0" w:space="0" w:color="auto"/>
                    <w:right w:val="none" w:sz="0" w:space="0" w:color="auto"/>
                  </w:divBdr>
                </w:div>
              </w:divsChild>
            </w:div>
            <w:div w:id="2080008357">
              <w:marLeft w:val="0"/>
              <w:marRight w:val="0"/>
              <w:marTop w:val="0"/>
              <w:marBottom w:val="0"/>
              <w:divBdr>
                <w:top w:val="none" w:sz="0" w:space="0" w:color="auto"/>
                <w:left w:val="none" w:sz="0" w:space="0" w:color="auto"/>
                <w:bottom w:val="none" w:sz="0" w:space="0" w:color="auto"/>
                <w:right w:val="none" w:sz="0" w:space="0" w:color="auto"/>
              </w:divBdr>
            </w:div>
          </w:divsChild>
        </w:div>
        <w:div w:id="377048983">
          <w:marLeft w:val="0"/>
          <w:marRight w:val="0"/>
          <w:marTop w:val="0"/>
          <w:marBottom w:val="0"/>
          <w:divBdr>
            <w:top w:val="none" w:sz="0" w:space="0" w:color="auto"/>
            <w:left w:val="none" w:sz="0" w:space="0" w:color="auto"/>
            <w:bottom w:val="none" w:sz="0" w:space="0" w:color="auto"/>
            <w:right w:val="none" w:sz="0" w:space="0" w:color="auto"/>
          </w:divBdr>
          <w:divsChild>
            <w:div w:id="12170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2458-4FB9-479D-9D60-A47B268E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1444</Words>
  <Characters>8234</Characters>
  <Application>Microsoft Office Word</Application>
  <DocSecurity>0</DocSecurity>
  <Lines>68</Lines>
  <Paragraphs>19</Paragraphs>
  <ScaleCrop>false</ScaleCrop>
  <Company>DaTang Mobile</Company>
  <LinksUpToDate>false</LinksUpToDate>
  <CharactersWithSpaces>9659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7</cp:revision>
  <cp:lastPrinted>2007-08-28T02:45:00Z</cp:lastPrinted>
  <dcterms:created xsi:type="dcterms:W3CDTF">2013-11-01T08:29:00Z</dcterms:created>
  <dcterms:modified xsi:type="dcterms:W3CDTF">2013-11-01T09:13:00Z</dcterms:modified>
</cp:coreProperties>
</file>